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015" w:rsidRPr="001E695E" w:rsidRDefault="00DE4015" w:rsidP="00DE4015">
      <w:pPr>
        <w:jc w:val="center"/>
        <w:rPr>
          <w:sz w:val="26"/>
          <w:szCs w:val="26"/>
        </w:rPr>
      </w:pPr>
      <w:r w:rsidRPr="001E695E">
        <w:rPr>
          <w:b/>
          <w:bCs/>
          <w:sz w:val="26"/>
          <w:szCs w:val="26"/>
        </w:rPr>
        <w:t>CỘNG HÒA XÃ HỘI CHỦ NGHĨA VIỆT NAM</w:t>
      </w:r>
    </w:p>
    <w:p w:rsidR="00DE4015" w:rsidRPr="001E695E" w:rsidRDefault="00DE4015" w:rsidP="00DE4015">
      <w:pPr>
        <w:jc w:val="center"/>
        <w:rPr>
          <w:sz w:val="26"/>
          <w:szCs w:val="26"/>
        </w:rPr>
      </w:pPr>
      <w:r w:rsidRPr="001E695E">
        <w:rPr>
          <w:b/>
          <w:bCs/>
          <w:sz w:val="26"/>
          <w:szCs w:val="26"/>
        </w:rPr>
        <w:t>Độc lập – Tự do – Hạnh phúc</w:t>
      </w:r>
    </w:p>
    <w:p w:rsidR="00DE4015" w:rsidRPr="001E695E" w:rsidRDefault="00DE4015" w:rsidP="00DE4015">
      <w:pPr>
        <w:jc w:val="center"/>
        <w:rPr>
          <w:sz w:val="26"/>
          <w:szCs w:val="26"/>
        </w:rPr>
      </w:pPr>
      <w:r w:rsidRPr="001E695E">
        <w:rPr>
          <w:b/>
          <w:bCs/>
          <w:sz w:val="26"/>
          <w:szCs w:val="26"/>
        </w:rPr>
        <w:t>————————————</w:t>
      </w:r>
    </w:p>
    <w:p w:rsidR="00DE4015" w:rsidRPr="001E695E" w:rsidRDefault="00DE4015" w:rsidP="00DE4015">
      <w:pPr>
        <w:jc w:val="center"/>
        <w:rPr>
          <w:sz w:val="26"/>
          <w:szCs w:val="26"/>
        </w:rPr>
      </w:pPr>
      <w:r w:rsidRPr="001E695E">
        <w:rPr>
          <w:i/>
          <w:iCs/>
          <w:sz w:val="26"/>
          <w:szCs w:val="26"/>
        </w:rPr>
        <w:t>……….., ngày…. tháng…. năm…..</w:t>
      </w:r>
    </w:p>
    <w:p w:rsidR="00542C54" w:rsidRPr="001E695E" w:rsidRDefault="00542C54" w:rsidP="00542C54">
      <w:pPr>
        <w:pStyle w:val="NormalWeb"/>
        <w:spacing w:before="0" w:beforeAutospacing="0" w:after="0" w:afterAutospacing="0" w:line="300" w:lineRule="atLeast"/>
        <w:jc w:val="center"/>
        <w:rPr>
          <w:rFonts w:eastAsia="Times New Roman"/>
          <w:sz w:val="26"/>
          <w:szCs w:val="26"/>
        </w:rPr>
      </w:pPr>
      <w:r w:rsidRPr="001E695E">
        <w:rPr>
          <w:b/>
          <w:bCs/>
          <w:sz w:val="26"/>
          <w:szCs w:val="26"/>
        </w:rPr>
        <w:br/>
        <w:t>HỢP ĐỒNG CHUYỂN GIAO CÔNG NGHỆ</w:t>
      </w:r>
      <w:r w:rsidRPr="001E695E">
        <w:rPr>
          <w:sz w:val="26"/>
          <w:szCs w:val="26"/>
        </w:rPr>
        <w:br/>
        <w:t>(Số:.... /HĐCGCN)</w:t>
      </w:r>
      <w:r w:rsidRPr="001E695E">
        <w:rPr>
          <w:sz w:val="26"/>
          <w:szCs w:val="26"/>
        </w:rPr>
        <w:b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i/>
          <w:iCs/>
          <w:sz w:val="26"/>
          <w:szCs w:val="26"/>
        </w:rPr>
        <w:t>Hôm nay, ngày…... tháng …..... năm ……. Tạ</w:t>
      </w:r>
      <w:r w:rsidRPr="001E695E">
        <w:rPr>
          <w:i/>
          <w:iCs/>
          <w:sz w:val="26"/>
          <w:szCs w:val="26"/>
        </w:rPr>
        <w:t>i ………</w:t>
      </w:r>
      <w:r w:rsidRPr="001E695E">
        <w:rPr>
          <w:i/>
          <w:iCs/>
          <w:sz w:val="26"/>
          <w:szCs w:val="26"/>
        </w:rPr>
        <w:t>….. Chúng tôi gồm:</w:t>
      </w:r>
      <w:r w:rsidRPr="001E695E">
        <w:rPr>
          <w:sz w:val="26"/>
          <w:szCs w:val="26"/>
        </w:rPr>
        <w:br/>
      </w:r>
      <w:r w:rsidRPr="001E695E">
        <w:rPr>
          <w:b/>
          <w:bCs/>
          <w:sz w:val="26"/>
          <w:szCs w:val="26"/>
        </w:rPr>
        <w:t>Bên chuyển giao: (bên A)</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xml:space="preserve">- </w:t>
      </w:r>
      <w:r w:rsidRPr="001E695E">
        <w:rPr>
          <w:sz w:val="26"/>
          <w:szCs w:val="26"/>
        </w:rPr>
        <w:t>Tên doanh nghiệ</w:t>
      </w:r>
      <w:r w:rsidRPr="001E695E">
        <w:rPr>
          <w:sz w:val="26"/>
          <w:szCs w:val="26"/>
        </w:rPr>
        <w:t>p: ………………………..……………………………..…………..</w:t>
      </w:r>
      <w:r w:rsidRPr="001E695E">
        <w:rPr>
          <w:sz w:val="26"/>
          <w:szCs w:val="26"/>
        </w:rPr>
        <w:br/>
        <w:t xml:space="preserve">- </w:t>
      </w:r>
      <w:r w:rsidRPr="001E695E">
        <w:rPr>
          <w:sz w:val="26"/>
          <w:szCs w:val="26"/>
        </w:rPr>
        <w:t>Trụ sở chính: ……………………</w:t>
      </w:r>
      <w:r w:rsidRPr="001E695E">
        <w:rPr>
          <w:sz w:val="26"/>
          <w:szCs w:val="26"/>
        </w:rPr>
        <w:t>…..………………………………..………………</w:t>
      </w:r>
      <w:r w:rsidRPr="001E695E">
        <w:rPr>
          <w:sz w:val="26"/>
          <w:szCs w:val="26"/>
        </w:rPr>
        <w:br/>
        <w:t>- Điện thoạ</w:t>
      </w:r>
      <w:r w:rsidRPr="001E695E">
        <w:rPr>
          <w:sz w:val="26"/>
          <w:szCs w:val="26"/>
        </w:rPr>
        <w:t>i: ………………………..</w:t>
      </w:r>
      <w:r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Mã số thuế</w:t>
      </w:r>
      <w:r w:rsidRPr="001E695E">
        <w:rPr>
          <w:sz w:val="26"/>
          <w:szCs w:val="26"/>
        </w:rPr>
        <w:t>: ………</w:t>
      </w:r>
      <w:r w:rsidRPr="001E695E">
        <w:rPr>
          <w:sz w:val="26"/>
          <w:szCs w:val="26"/>
        </w:rPr>
        <w:t>..………………………..……………………………………………</w:t>
      </w:r>
      <w:r w:rsidRPr="001E695E">
        <w:rPr>
          <w:sz w:val="26"/>
          <w:szCs w:val="26"/>
        </w:rPr>
        <w:br/>
        <w:t>- Tài khoản số</w:t>
      </w:r>
      <w:r w:rsidRPr="001E695E">
        <w:rPr>
          <w:sz w:val="26"/>
          <w:szCs w:val="26"/>
        </w:rPr>
        <w:t>: ………</w:t>
      </w:r>
      <w:r w:rsidRPr="001E695E">
        <w:rPr>
          <w:sz w:val="26"/>
          <w:szCs w:val="26"/>
        </w:rPr>
        <w:t>………………………..………………………………………….</w:t>
      </w:r>
      <w:r w:rsidRPr="001E695E">
        <w:rPr>
          <w:sz w:val="26"/>
          <w:szCs w:val="26"/>
        </w:rPr>
        <w:br/>
        <w:t>- Đại diện là: ……………………….</w:t>
      </w:r>
      <w:r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Chức vụ</w:t>
      </w:r>
      <w:r w:rsidRPr="001E695E">
        <w:rPr>
          <w:sz w:val="26"/>
          <w:szCs w:val="26"/>
        </w:rPr>
        <w:t>: …</w:t>
      </w:r>
      <w:r w:rsidRPr="001E695E">
        <w:rPr>
          <w:sz w:val="26"/>
          <w:szCs w:val="26"/>
        </w:rPr>
        <w:t>……..………………………..………………………………………………</w:t>
      </w:r>
      <w:r w:rsidRPr="001E695E">
        <w:rPr>
          <w:sz w:val="26"/>
          <w:szCs w:val="26"/>
        </w:rPr>
        <w:br/>
        <w:t>- Theo giấy uỷ quyền số (nế</w:t>
      </w:r>
      <w:r w:rsidRPr="001E695E">
        <w:rPr>
          <w:sz w:val="26"/>
          <w:szCs w:val="26"/>
        </w:rPr>
        <w:t>u có): ………</w:t>
      </w:r>
      <w:r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Bên nhận chuyển giao: (bên B)</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Tên doanh nghiệ</w:t>
      </w:r>
      <w:r w:rsidRPr="001E695E">
        <w:rPr>
          <w:sz w:val="26"/>
          <w:szCs w:val="26"/>
        </w:rPr>
        <w:t>p: </w:t>
      </w:r>
      <w:r w:rsidRPr="001E695E">
        <w:rPr>
          <w:sz w:val="26"/>
          <w:szCs w:val="26"/>
        </w:rPr>
        <w:t>…………..………………………..…………………………………..</w:t>
      </w:r>
      <w:r w:rsidRPr="001E695E">
        <w:rPr>
          <w:sz w:val="26"/>
          <w:szCs w:val="26"/>
        </w:rPr>
        <w:br/>
        <w:t>- Trụ sở chính: ………………</w:t>
      </w:r>
      <w:r w:rsidRPr="001E695E">
        <w:rPr>
          <w:sz w:val="26"/>
          <w:szCs w:val="26"/>
        </w:rPr>
        <w:t>………..………………………..……………………………</w:t>
      </w:r>
      <w:r w:rsidRPr="001E695E">
        <w:rPr>
          <w:sz w:val="26"/>
          <w:szCs w:val="26"/>
        </w:rPr>
        <w:br/>
        <w:t>- Điện thoạ</w:t>
      </w:r>
      <w:r w:rsidRPr="001E695E">
        <w:rPr>
          <w:sz w:val="26"/>
          <w:szCs w:val="26"/>
        </w:rPr>
        <w:t>i: …</w:t>
      </w:r>
      <w:r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Mã số thuế</w:t>
      </w:r>
      <w:r w:rsidRPr="001E695E">
        <w:rPr>
          <w:sz w:val="26"/>
          <w:szCs w:val="26"/>
        </w:rPr>
        <w:t>: </w:t>
      </w:r>
      <w:r w:rsidRPr="001E695E">
        <w:rPr>
          <w:sz w:val="26"/>
          <w:szCs w:val="26"/>
        </w:rPr>
        <w:t>………..………………………..………………………..………………….</w:t>
      </w:r>
      <w:r w:rsidRPr="001E695E">
        <w:rPr>
          <w:sz w:val="26"/>
          <w:szCs w:val="26"/>
        </w:rPr>
        <w:br/>
        <w:t>- Tài khoản số</w:t>
      </w:r>
      <w:r w:rsidR="00AD1995" w:rsidRPr="001E695E">
        <w:rPr>
          <w:sz w:val="26"/>
          <w:szCs w:val="26"/>
        </w:rPr>
        <w:t>: …………</w:t>
      </w:r>
      <w:r w:rsidRPr="001E695E">
        <w:rPr>
          <w:sz w:val="26"/>
          <w:szCs w:val="26"/>
        </w:rPr>
        <w:t>.………………………..………………………..………………..</w:t>
      </w:r>
      <w:r w:rsidRPr="001E695E">
        <w:rPr>
          <w:sz w:val="26"/>
          <w:szCs w:val="26"/>
        </w:rPr>
        <w:br/>
        <w:t>- Đại diệ</w:t>
      </w:r>
      <w:r w:rsidR="00AD1995" w:rsidRPr="001E695E">
        <w:rPr>
          <w:sz w:val="26"/>
          <w:szCs w:val="26"/>
        </w:rPr>
        <w:t>n là: ……</w:t>
      </w:r>
      <w:r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Chức vụ</w:t>
      </w:r>
      <w:r w:rsidR="00AD1995" w:rsidRPr="001E695E">
        <w:rPr>
          <w:sz w:val="26"/>
          <w:szCs w:val="26"/>
        </w:rPr>
        <w:t>: …</w:t>
      </w:r>
      <w:r w:rsidRPr="001E695E">
        <w:rPr>
          <w:sz w:val="26"/>
          <w:szCs w:val="26"/>
        </w:rPr>
        <w:t>……..………………………..………………………..……………………..</w:t>
      </w:r>
      <w:r w:rsidRPr="001E695E">
        <w:rPr>
          <w:sz w:val="26"/>
          <w:szCs w:val="26"/>
        </w:rPr>
        <w:br/>
        <w:t>- Theo giấy uỷ quyền số (nế</w:t>
      </w:r>
      <w:r w:rsidR="00AD1995" w:rsidRPr="001E695E">
        <w:rPr>
          <w:sz w:val="26"/>
          <w:szCs w:val="26"/>
        </w:rPr>
        <w:t>u có): ……</w:t>
      </w:r>
      <w:r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i/>
          <w:iCs/>
          <w:sz w:val="26"/>
          <w:szCs w:val="26"/>
        </w:rPr>
        <w:t>Hai bên cam kết các điều khoản sau:</w:t>
      </w:r>
    </w:p>
    <w:p w:rsidR="008C60D0" w:rsidRPr="001E695E" w:rsidRDefault="008C60D0" w:rsidP="008C60D0">
      <w:pPr>
        <w:spacing w:before="100" w:beforeAutospacing="1" w:after="100" w:afterAutospacing="1"/>
        <w:rPr>
          <w:rFonts w:eastAsia="Times New Roman"/>
          <w:sz w:val="26"/>
          <w:szCs w:val="26"/>
        </w:rPr>
      </w:pPr>
      <w:r w:rsidRPr="008C60D0">
        <w:rPr>
          <w:rFonts w:eastAsia="Times New Roman"/>
          <w:sz w:val="26"/>
          <w:szCs w:val="26"/>
        </w:rPr>
        <w:t>Điều 1: Đối tượng chuyển giao (1)</w:t>
      </w:r>
    </w:p>
    <w:p w:rsidR="00542C54" w:rsidRPr="001E695E" w:rsidRDefault="00542C54" w:rsidP="008C60D0">
      <w:pPr>
        <w:spacing w:before="100" w:beforeAutospacing="1" w:after="100" w:afterAutospacing="1"/>
        <w:rPr>
          <w:rFonts w:eastAsia="Times New Roman"/>
          <w:sz w:val="26"/>
          <w:szCs w:val="26"/>
        </w:rPr>
      </w:pPr>
      <w:r w:rsidRPr="001E695E">
        <w:rPr>
          <w:sz w:val="26"/>
          <w:szCs w:val="26"/>
        </w:rPr>
        <w:t>- Tên (sáng chế, giải pháp hữu ích, nhãn hiệu hàng hoá, bí quyết công nghệ):</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Đặc điểm công nghệ:</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Kết quả áp dụng công nghệ:</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Căn cứ chuyển giao (số văn bằng bảo hộ nếu có):</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Điều 2: Chất lượng, nội dung công nghệ</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lastRenderedPageBreak/>
        <w:t>- Công nghệ đạt tiêu chuẩn gì?</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Mô tả nội dung và tính năng của công nghệ:</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Điều 3: Phạm vi và thời hạn chuyển giao</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Phạm vi: Độc quyền hay không độc quyền? Sử dụng trong lãnh thổ nào?</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Thời hạn chuyển giao: Do hai bên thoả thuận phù hợp với thời hạn mà đối tượng chuyển giao được bảo hộ (nếu có).</w:t>
      </w:r>
    </w:p>
    <w:p w:rsidR="00542C54" w:rsidRPr="001E695E" w:rsidRDefault="008C60D0" w:rsidP="008C60D0">
      <w:pPr>
        <w:spacing w:before="100" w:beforeAutospacing="1" w:after="100" w:afterAutospacing="1"/>
        <w:rPr>
          <w:rFonts w:eastAsia="Times New Roman"/>
          <w:b/>
          <w:sz w:val="26"/>
          <w:szCs w:val="26"/>
        </w:rPr>
      </w:pPr>
      <w:r w:rsidRPr="008C60D0">
        <w:rPr>
          <w:rFonts w:eastAsia="Times New Roman"/>
          <w:b/>
          <w:sz w:val="26"/>
          <w:szCs w:val="26"/>
        </w:rPr>
        <w:t>Điều 4: Phương thức chuyển giao công nghệ (2)</w:t>
      </w:r>
      <w:r w:rsidR="00542C54" w:rsidRPr="001E695E">
        <w:rPr>
          <w:b/>
          <w:bCs/>
          <w:sz w:val="26"/>
          <w:szCs w:val="26"/>
        </w:rPr>
        <w:t> </w:t>
      </w:r>
      <w:bookmarkStart w:id="0" w:name="_GoBack"/>
      <w:bookmarkEnd w:id="0"/>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Điều 5: Địa điểm và tiến độ chuyển giao</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1. Địa điểm:</w:t>
      </w:r>
    </w:p>
    <w:p w:rsidR="00AD1995" w:rsidRPr="001E695E" w:rsidRDefault="00542C54" w:rsidP="00AD1995">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r w:rsidR="00AD1995" w:rsidRPr="001E695E">
        <w:rPr>
          <w:sz w:val="26"/>
          <w:szCs w:val="26"/>
        </w:rPr>
        <w:t>………………………………………………………………………………………………</w:t>
      </w:r>
    </w:p>
    <w:p w:rsidR="00AD1995" w:rsidRPr="001E695E" w:rsidRDefault="00AD1995" w:rsidP="00AD1995">
      <w:pPr>
        <w:pStyle w:val="NormalWeb"/>
        <w:spacing w:before="0" w:beforeAutospacing="0" w:after="0" w:afterAutospacing="0" w:line="300" w:lineRule="atLeast"/>
        <w:jc w:val="both"/>
        <w:rPr>
          <w:sz w:val="26"/>
          <w:szCs w:val="26"/>
        </w:rPr>
      </w:pPr>
      <w:r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br/>
        <w:t>2. Tiến độ:</w:t>
      </w:r>
    </w:p>
    <w:p w:rsidR="00AD1995" w:rsidRPr="001E695E" w:rsidRDefault="00542C54" w:rsidP="00AD1995">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r w:rsidR="00AD1995" w:rsidRPr="001E695E">
        <w:rPr>
          <w:sz w:val="26"/>
          <w:szCs w:val="26"/>
        </w:rPr>
        <w:t>………………………………………………………………………………………………</w:t>
      </w:r>
    </w:p>
    <w:p w:rsidR="00AD1995" w:rsidRPr="001E695E" w:rsidRDefault="00AD1995" w:rsidP="00AD1995">
      <w:pPr>
        <w:pStyle w:val="NormalWeb"/>
        <w:spacing w:before="0" w:beforeAutospacing="0" w:after="0" w:afterAutospacing="0" w:line="300" w:lineRule="atLeast"/>
        <w:jc w:val="both"/>
        <w:rPr>
          <w:sz w:val="26"/>
          <w:szCs w:val="26"/>
        </w:rPr>
      </w:pPr>
      <w:r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br/>
      </w:r>
      <w:r w:rsidRPr="001E695E">
        <w:rPr>
          <w:b/>
          <w:bCs/>
          <w:sz w:val="26"/>
          <w:szCs w:val="26"/>
        </w:rPr>
        <w:t>Điều 6: Thời hạn bảo hành công nghệ</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AD1995" w:rsidP="00542C54">
      <w:pPr>
        <w:pStyle w:val="NormalWeb"/>
        <w:spacing w:before="0" w:beforeAutospacing="0" w:after="0" w:afterAutospacing="0" w:line="300" w:lineRule="atLeast"/>
        <w:jc w:val="both"/>
        <w:rPr>
          <w:sz w:val="26"/>
          <w:szCs w:val="26"/>
        </w:rPr>
      </w:pPr>
      <w:r w:rsidRPr="001E695E">
        <w:rPr>
          <w:sz w:val="26"/>
          <w:szCs w:val="26"/>
        </w:rPr>
        <w:t>………………</w:t>
      </w:r>
      <w:r w:rsidR="00542C54" w:rsidRPr="001E695E">
        <w:rPr>
          <w:sz w:val="26"/>
          <w:szCs w:val="26"/>
        </w:rPr>
        <w:t>…………</w:t>
      </w:r>
      <w:r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Điều 7: Giá chuyển giao công nghệ và phương thức thanh toán</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Giá chuyể</w:t>
      </w:r>
      <w:r w:rsidR="00AD1995" w:rsidRPr="001E695E">
        <w:rPr>
          <w:sz w:val="26"/>
          <w:szCs w:val="26"/>
        </w:rPr>
        <w:t>n giao: …………………………………</w:t>
      </w:r>
      <w:r w:rsidRPr="001E695E">
        <w:rPr>
          <w:sz w:val="26"/>
          <w:szCs w:val="26"/>
        </w:rPr>
        <w:t>………………………………………</w:t>
      </w:r>
      <w:r w:rsidRPr="001E695E">
        <w:rPr>
          <w:sz w:val="26"/>
          <w:szCs w:val="26"/>
        </w:rPr>
        <w:br/>
        <w:t>- Phương thứ</w:t>
      </w:r>
      <w:r w:rsidR="00AD1995" w:rsidRPr="001E695E">
        <w:rPr>
          <w:sz w:val="26"/>
          <w:szCs w:val="26"/>
        </w:rPr>
        <w:t>c thanh toán: ………………………</w:t>
      </w:r>
      <w:r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Điều 8: Phạm vi, mức độ giữ bí mật của các bên</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Điều 9: Nghĩa vụ bảo hộ công nghệ của bên giao và bên nhận chuyển giao</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lastRenderedPageBreak/>
        <w:t>Điều 10: Nghiệm thu kết quả chuyển giao công nghệ</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w:t>
      </w:r>
      <w:r w:rsidR="00AD1995"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Điều 11: Cải tiến công nghệ chuyển giao của bên nhận chuyển giao</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Mọi cải tiến của bên nhận chuyển giao đối với công nghệ chuyển giao thuộc quyền sở hữu của bên nhận chuyển giao.</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Điều 12: Cam kết của bên chuyển gíao về đào tạo nhân lực cho thực hiện công nghệ chuyển giao</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Số lượ</w:t>
      </w:r>
      <w:r w:rsidR="00AD1995" w:rsidRPr="001E695E">
        <w:rPr>
          <w:sz w:val="26"/>
          <w:szCs w:val="26"/>
        </w:rPr>
        <w:t>ng: ………………</w:t>
      </w:r>
      <w:r w:rsidRPr="001E695E">
        <w:rPr>
          <w:sz w:val="26"/>
          <w:szCs w:val="26"/>
        </w:rPr>
        <w:t>………………………………………………………………….</w:t>
      </w:r>
      <w:r w:rsidRPr="001E695E">
        <w:rPr>
          <w:sz w:val="26"/>
          <w:szCs w:val="26"/>
        </w:rPr>
        <w:br/>
        <w:t>- Thờ</w:t>
      </w:r>
      <w:r w:rsidR="00AD1995" w:rsidRPr="001E695E">
        <w:rPr>
          <w:sz w:val="26"/>
          <w:szCs w:val="26"/>
        </w:rPr>
        <w:t>i gian: ………</w:t>
      </w:r>
      <w:r w:rsidRPr="001E695E">
        <w:rPr>
          <w:sz w:val="26"/>
          <w:szCs w:val="26"/>
        </w:rPr>
        <w:t>……………………………………………………………………….</w:t>
      </w:r>
      <w:r w:rsidRPr="001E695E">
        <w:rPr>
          <w:sz w:val="26"/>
          <w:szCs w:val="26"/>
        </w:rPr>
        <w:br/>
        <w:t>- Chi phí đào tạ</w:t>
      </w:r>
      <w:r w:rsidR="00AD1995" w:rsidRPr="001E695E">
        <w:rPr>
          <w:sz w:val="26"/>
          <w:szCs w:val="26"/>
        </w:rPr>
        <w:t>o: …………………………</w:t>
      </w:r>
      <w:r w:rsidRPr="001E695E">
        <w:rPr>
          <w:sz w:val="26"/>
          <w:szCs w:val="26"/>
        </w:rPr>
        <w: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Điều 13: Quyền và nghĩa vụ của các bên</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1. Bên chuyển giao</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Cam kết là chủ sở hữu hợp pháp của công nghệ chuyển giao và việc chuyển giao công nghệ sẽ không xâm phạm quyền sở hữu công nghiệp của bất kỳ bên thứ 3 nào khác. Bên chuyển giao có trách nhiệm, với chi phí của mình, giải quyết mọi tranh chấp phát sinh từ việc chuyển giao công nghệ theo hợp đồng này.</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Có nghĩa vụ hợp tác chặt chẽ và giúp đỡ bên nhận chuyển giao chống lại mọi sự xâm phạm quyền sở hữu từ bất kỳ bên thứ 3 nào khác.</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Đăng ký hợp đồng chuyển giao công nghệ.</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Nộp thuế chuyển giao công nghệ.</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Có quyền/không được chuyển giao công nghệ trên cho bên thứ 3 trong phạm vi lãnh thổ quy định trong hợp đồng này.</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2. Bên nhận chuyển giao</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Cam kết chất lượng sản phẩm sản xuất theo công nghệ nhận chuyển nhượng không thấp hơn chất lượng sản phẩm do bên chuyển giao sản xuất. Phương pháp đánh giá chất lượng do hai bên thoả thuận.</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Trả tiền chuyển giao theo hợp đồng.</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Không được phép/được phép chuyển giao lại cho bên thứ 3 công nghệ trên.</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Ghi chú xuất xứ công nghệ chuyển giao trên sản phẩm.</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Đăng ký hợp đồng (nếu có thoả thuận).</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Điều 14: Sửa đổi, đình chỉ hoặc huỷ bỏ hợp đồng</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Hợp đồng có thể bị sửa đổi, bổ sung theo yêu cầu bằng văn bản của một trong các bên và được đại diện hợp pháp của các bên ký kết bằng văn bản. Các điều khoản sửa đổi, bổ sung có hiệu lực từ thời điểm được sửa đổi.</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Hợp đồng bị chấm dứt trong các trường hợp sau đây:</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Hết thời hạn ghi trong hợp đồng.</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Quyền sở hữu công nghiệp bị đình chỉ hoặc huỷ bỏ.</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lastRenderedPageBreak/>
        <w:t>- Hợp đồng không thực hiện được do nguyên nhân bất khả kháng như: thiên tai, bãi công, biểu tình, nổi loạn, chiến tranh và các sự kiện tương tự.</w:t>
      </w:r>
    </w:p>
    <w:p w:rsidR="008C60D0" w:rsidRPr="008C60D0" w:rsidRDefault="008C60D0" w:rsidP="008C60D0">
      <w:pPr>
        <w:spacing w:before="100" w:beforeAutospacing="1" w:after="100" w:afterAutospacing="1"/>
        <w:rPr>
          <w:rFonts w:eastAsia="Times New Roman"/>
          <w:b/>
          <w:sz w:val="26"/>
          <w:szCs w:val="26"/>
        </w:rPr>
      </w:pPr>
      <w:r w:rsidRPr="008C60D0">
        <w:rPr>
          <w:rFonts w:eastAsia="Times New Roman"/>
          <w:b/>
          <w:sz w:val="26"/>
          <w:szCs w:val="26"/>
        </w:rPr>
        <w:t>Điều 15: Trách nhiệm do vi phạm hợp đồng (3)</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Bên nào vi phạm hợp đồng phải chịu phạt hợp đồng và bồi thường cho bên kia toàn bộ thiệt hại theo quy định của...</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Điều 16: Luật điều chỉnh hợp đồng</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Hợp đồng này được điều chỉnh bởi luật của nước...</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sz w:val="26"/>
          <w:szCs w:val="26"/>
        </w:rPr>
        <w:t>Điều 17: Trọng tài</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Mọi tranh chấp phát sinh từ hợp đồng này phải được giải quyết trước hết thông qua thương lượng, hoà giải. Trong trường hợp không giải quyết được thì các bên có quyền kiện đến trọng tài quốc tế tại...</w:t>
      </w:r>
    </w:p>
    <w:p w:rsidR="008C60D0" w:rsidRPr="008C60D0" w:rsidRDefault="008C60D0" w:rsidP="008C60D0">
      <w:pPr>
        <w:spacing w:before="100" w:beforeAutospacing="1" w:after="100" w:afterAutospacing="1"/>
        <w:rPr>
          <w:rFonts w:eastAsia="Times New Roman"/>
          <w:b/>
          <w:sz w:val="26"/>
          <w:szCs w:val="26"/>
        </w:rPr>
      </w:pPr>
      <w:r w:rsidRPr="008C60D0">
        <w:rPr>
          <w:rFonts w:eastAsia="Times New Roman"/>
          <w:b/>
          <w:sz w:val="26"/>
          <w:szCs w:val="26"/>
        </w:rPr>
        <w:t>Điều 18: Điều khoản thi hành(4)</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Hợp đồng được xây dựng trên cơ sở bình đẳng và tự nguyện. Hai bên cam kết thực hiện đúng và đầy đủ các điều khoản trong hợp đồng này.</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Hợp đồng được lập thành… (bản) bằng tiếng Anh... (bản) bằng tiếng Việt có giá trị như nhau. Mỗi bên giữ... (bản) để thi hành.</w:t>
      </w:r>
    </w:p>
    <w:tbl>
      <w:tblPr>
        <w:tblW w:w="10362"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5181"/>
        <w:gridCol w:w="5181"/>
      </w:tblGrid>
      <w:tr w:rsidR="00542C54" w:rsidRPr="001E695E" w:rsidTr="00A030F7">
        <w:trPr>
          <w:trHeight w:val="901"/>
          <w:jc w:val="center"/>
        </w:trPr>
        <w:tc>
          <w:tcPr>
            <w:tcW w:w="5181" w:type="dxa"/>
            <w:shd w:val="clear" w:color="auto" w:fill="FFFFFF"/>
            <w:tcMar>
              <w:top w:w="150" w:type="dxa"/>
              <w:left w:w="150" w:type="dxa"/>
              <w:bottom w:w="0" w:type="dxa"/>
              <w:right w:w="150" w:type="dxa"/>
            </w:tcMar>
            <w:vAlign w:val="center"/>
            <w:hideMark/>
          </w:tcPr>
          <w:p w:rsidR="00542C54" w:rsidRPr="001E695E" w:rsidRDefault="00542C54" w:rsidP="00A030F7">
            <w:pPr>
              <w:jc w:val="center"/>
              <w:rPr>
                <w:sz w:val="26"/>
                <w:szCs w:val="26"/>
              </w:rPr>
            </w:pPr>
          </w:p>
          <w:p w:rsidR="00542C54" w:rsidRPr="001E695E" w:rsidRDefault="00542C54" w:rsidP="00A030F7">
            <w:pPr>
              <w:jc w:val="center"/>
              <w:rPr>
                <w:sz w:val="26"/>
                <w:szCs w:val="26"/>
              </w:rPr>
            </w:pPr>
            <w:r w:rsidRPr="001E695E">
              <w:rPr>
                <w:b/>
                <w:bCs/>
                <w:sz w:val="26"/>
                <w:szCs w:val="26"/>
              </w:rPr>
              <w:t>Bên A</w:t>
            </w:r>
          </w:p>
        </w:tc>
        <w:tc>
          <w:tcPr>
            <w:tcW w:w="5181" w:type="dxa"/>
            <w:shd w:val="clear" w:color="auto" w:fill="FFFFFF"/>
            <w:tcMar>
              <w:top w:w="150" w:type="dxa"/>
              <w:left w:w="150" w:type="dxa"/>
              <w:bottom w:w="0" w:type="dxa"/>
              <w:right w:w="150" w:type="dxa"/>
            </w:tcMar>
            <w:vAlign w:val="center"/>
            <w:hideMark/>
          </w:tcPr>
          <w:p w:rsidR="00542C54" w:rsidRPr="001E695E" w:rsidRDefault="00542C54" w:rsidP="00A030F7">
            <w:pPr>
              <w:jc w:val="center"/>
              <w:rPr>
                <w:sz w:val="26"/>
                <w:szCs w:val="26"/>
              </w:rPr>
            </w:pPr>
            <w:r w:rsidRPr="001E695E">
              <w:rPr>
                <w:i/>
                <w:iCs/>
                <w:sz w:val="26"/>
                <w:szCs w:val="26"/>
              </w:rPr>
              <w:t>………., ngày…. tháng…. năm………..</w:t>
            </w:r>
          </w:p>
          <w:p w:rsidR="00542C54" w:rsidRPr="001E695E" w:rsidRDefault="00542C54" w:rsidP="00A030F7">
            <w:pPr>
              <w:jc w:val="center"/>
              <w:rPr>
                <w:sz w:val="26"/>
                <w:szCs w:val="26"/>
              </w:rPr>
            </w:pPr>
            <w:r w:rsidRPr="001E695E">
              <w:rPr>
                <w:b/>
                <w:bCs/>
                <w:sz w:val="26"/>
                <w:szCs w:val="26"/>
              </w:rPr>
              <w:t>Bên B</w:t>
            </w:r>
          </w:p>
        </w:tc>
      </w:tr>
    </w:tbl>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 </w:t>
      </w:r>
    </w:p>
    <w:p w:rsidR="00542C54" w:rsidRPr="001E695E" w:rsidRDefault="00542C54" w:rsidP="00542C54">
      <w:pPr>
        <w:pStyle w:val="NormalWeb"/>
        <w:spacing w:before="0" w:beforeAutospacing="0" w:after="0" w:afterAutospacing="0" w:line="300" w:lineRule="atLeast"/>
        <w:jc w:val="both"/>
        <w:rPr>
          <w:sz w:val="26"/>
          <w:szCs w:val="26"/>
        </w:rPr>
      </w:pPr>
      <w:r w:rsidRPr="001E695E">
        <w:rPr>
          <w:b/>
          <w:bCs/>
          <w:i/>
          <w:iCs/>
          <w:sz w:val="26"/>
          <w:szCs w:val="26"/>
          <w:u w:val="single"/>
        </w:rPr>
        <w:t>Ghi chú:</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(1) </w:t>
      </w:r>
      <w:r w:rsidRPr="001E695E">
        <w:rPr>
          <w:sz w:val="26"/>
          <w:szCs w:val="26"/>
          <w:shd w:val="clear" w:color="auto" w:fill="FFFFFF"/>
        </w:rPr>
        <w:t>Trường hợp công nghệ là đối tượng được bảo hộ quyền sở hữu công nghiệp thì việc chuyển giao quyền sở hữu công nghệ phải được thực hiện cùng với việc chuyển giao quyền sở hữu công nghiệp theo quy định của pháp luật về sở hữu trí tuệ</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shd w:val="clear" w:color="auto" w:fill="FFFFFF"/>
        </w:rPr>
        <w:t>(2) Có thể là:</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 Chuyển giao tài liệu về công nghệ.</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 Đào tạo cho bên nhận công nghệ nắm vững và làm chủ công nghệ theo thời hạn quy định trong hợp đồng chuyển giao công nghệ.</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 Cử chuyên gia tư vấn kỹ thuật cho bên nhận công nghệ đưa công nghệ vào sản xuất với chất lượng công nghệ và chất lượng sản phẩm đạt các chỉ tiêu và tiến độ quy định trong hợp đồng chuyển giao công nghệ.</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 Phương thức chuyển giao khác do các bên thỏa thuận.</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(3) </w:t>
      </w:r>
      <w:r w:rsidRPr="001E695E">
        <w:rPr>
          <w:sz w:val="26"/>
          <w:szCs w:val="26"/>
          <w:shd w:val="clear" w:color="auto" w:fill="FFFFFF"/>
        </w:rPr>
        <w:t>Xử lý vi phạm hợp đồng chuyển giao công nghệ</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lastRenderedPageBreak/>
        <w:t>- Chế tài áp dụng đối với tổ chức, cá nhân vi phạm hợp đồng chuyển giao công nghệ bao gồm:</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 Phạt vi phạm;</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 Bồi thường thiệt hại;</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 Buộc thực hiện đúng hợp đồng;</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 Tạm ngừng thực hiện hợp đồng;</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 Đình chỉ thực hiện hợp đồng;</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 Hủy bỏ hợp đồng;</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 Biện pháp khác do các bên thỏa thuận không trái với nguyên tắc cơ bản của pháp luật Việt Nam, tập quán thương mại quốc tế, điều ước quốc tế mà Cộng hòa xã hội chủ nghĩa Việt Nam là thành viên.</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 Trường hợp vi phạm không cơ bản hợp đồng chuyển giao công nghệ thì không được áp dụng chế tài tạm ngừng thực hiện hợp đồng, đình chỉ thực hiện hợp đồng hoặc hủy bỏ hợp đồng, trừ trường hợp các bên có thỏa thuận khác</w:t>
      </w:r>
      <w:r w:rsidRPr="001E695E">
        <w:rPr>
          <w:spacing w:val="4"/>
          <w:sz w:val="26"/>
          <w:szCs w:val="26"/>
        </w:rPr>
        <w:t>.</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 Các bên có thể thoả thuận hạn chế mức độ trách nhiệm bồi thường thiệt hại đối với việc vi phạm hợp đồng chuyển giao công nghệ, trừ trường hợp pháp luật có quy định khác.</w:t>
      </w:r>
    </w:p>
    <w:p w:rsidR="00542C54" w:rsidRPr="001E695E" w:rsidRDefault="00542C54" w:rsidP="00542C54">
      <w:pPr>
        <w:pStyle w:val="NormalWeb"/>
        <w:shd w:val="clear" w:color="auto" w:fill="FFFFFF"/>
        <w:spacing w:before="0" w:beforeAutospacing="0" w:after="0" w:afterAutospacing="0" w:line="300" w:lineRule="atLeast"/>
        <w:jc w:val="both"/>
        <w:rPr>
          <w:sz w:val="26"/>
          <w:szCs w:val="26"/>
        </w:rPr>
      </w:pPr>
      <w:r w:rsidRPr="001E695E">
        <w:rPr>
          <w:sz w:val="26"/>
          <w:szCs w:val="26"/>
        </w:rPr>
        <w:t>Việc áp dụng chế tài quy định tại khoản 1 Điều này được thực hiện theo quy định của pháp luật.</w:t>
      </w:r>
    </w:p>
    <w:p w:rsidR="00542C54" w:rsidRPr="001E695E" w:rsidRDefault="00542C54" w:rsidP="00542C54">
      <w:pPr>
        <w:pStyle w:val="NormalWeb"/>
        <w:spacing w:before="0" w:beforeAutospacing="0" w:after="0" w:afterAutospacing="0" w:line="300" w:lineRule="atLeast"/>
        <w:jc w:val="both"/>
        <w:rPr>
          <w:sz w:val="26"/>
          <w:szCs w:val="26"/>
        </w:rPr>
      </w:pPr>
      <w:r w:rsidRPr="001E695E">
        <w:rPr>
          <w:sz w:val="26"/>
          <w:szCs w:val="26"/>
        </w:rPr>
        <w:t>(4) </w:t>
      </w:r>
      <w:r w:rsidRPr="001E695E">
        <w:rPr>
          <w:sz w:val="26"/>
          <w:szCs w:val="26"/>
          <w:shd w:val="clear" w:color="auto" w:fill="FFFFFF"/>
        </w:rPr>
        <w:t>Hợp đồng chuyển giao công nghệ thuộc Danh mục công nghệ hạn chế chuyển giao chỉ có hiệu lực sau khi được cơ quan nhà nước có thẩm quyền cấp Giấy phép chuyển giao công nghệ.</w:t>
      </w:r>
    </w:p>
    <w:p w:rsidR="00DE4015" w:rsidRPr="001E695E" w:rsidRDefault="00DE4015" w:rsidP="00DE4015">
      <w:pPr>
        <w:jc w:val="center"/>
        <w:rPr>
          <w:sz w:val="26"/>
          <w:szCs w:val="26"/>
        </w:rPr>
      </w:pPr>
    </w:p>
    <w:p w:rsidR="00A339B4" w:rsidRPr="001E695E" w:rsidRDefault="00A339B4" w:rsidP="00DE4015">
      <w:pPr>
        <w:rPr>
          <w:sz w:val="26"/>
          <w:szCs w:val="26"/>
        </w:rPr>
      </w:pPr>
    </w:p>
    <w:sectPr w:rsidR="00A339B4" w:rsidRPr="001E695E" w:rsidSect="00545842">
      <w:headerReference w:type="even"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6BEE" w:rsidRDefault="00086BEE" w:rsidP="00CD0C9D">
      <w:r>
        <w:separator/>
      </w:r>
    </w:p>
  </w:endnote>
  <w:endnote w:type="continuationSeparator" w:id="0">
    <w:p w:rsidR="00086BEE" w:rsidRDefault="00086BEE"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6BEE" w:rsidRDefault="00086BEE" w:rsidP="00CD0C9D">
      <w:r>
        <w:separator/>
      </w:r>
    </w:p>
  </w:footnote>
  <w:footnote w:type="continuationSeparator" w:id="0">
    <w:p w:rsidR="00086BEE" w:rsidRDefault="00086BEE"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00B" w:rsidRDefault="00086BE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637329" o:spid="_x0000_s2050" type="#_x0000_t136" style="position:absolute;margin-left:0;margin-top:0;width:571.8pt;height:87.95pt;rotation:315;z-index:-251656192;mso-position-horizontal:center;mso-position-horizontal-relative:margin;mso-position-vertical:center;mso-position-vertical-relative:margin" o:allowincell="f" fillcolor="red" stroked="f">
          <v:fill opacity=".5"/>
          <v:textpath style="font-family:&quot;Times New Roman&quot;;font-size:1pt" string="VIETJACK.COM"/>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00B" w:rsidRDefault="00086BE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637328" o:spid="_x0000_s2049" type="#_x0000_t136" style="position:absolute;margin-left:0;margin-top:0;width:571.8pt;height:87.95pt;rotation:315;z-index:-251658240;mso-position-horizontal:center;mso-position-horizontal-relative:margin;mso-position-vertical:center;mso-position-vertical-relative:margin" o:allowincell="f" fillcolor="red" stroked="f">
          <v:fill opacity=".5"/>
          <v:textpath style="font-family:&quot;Times New Roman&quot;;font-size:1pt" string="VIETJACK.COM"/>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8604B"/>
    <w:multiLevelType w:val="multilevel"/>
    <w:tmpl w:val="E7AAF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2D4B3A"/>
    <w:multiLevelType w:val="multilevel"/>
    <w:tmpl w:val="7BC82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AC10DF"/>
    <w:multiLevelType w:val="multilevel"/>
    <w:tmpl w:val="EEF8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7000708"/>
    <w:multiLevelType w:val="multilevel"/>
    <w:tmpl w:val="BC5EF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12DEB"/>
    <w:rsid w:val="000551A7"/>
    <w:rsid w:val="0006445B"/>
    <w:rsid w:val="000679AD"/>
    <w:rsid w:val="000749EC"/>
    <w:rsid w:val="0008075D"/>
    <w:rsid w:val="00082856"/>
    <w:rsid w:val="00086373"/>
    <w:rsid w:val="00086BEE"/>
    <w:rsid w:val="00096738"/>
    <w:rsid w:val="000A22F3"/>
    <w:rsid w:val="000D713B"/>
    <w:rsid w:val="001140FF"/>
    <w:rsid w:val="00144468"/>
    <w:rsid w:val="0015506F"/>
    <w:rsid w:val="001618F4"/>
    <w:rsid w:val="0016315D"/>
    <w:rsid w:val="001659DF"/>
    <w:rsid w:val="00171D47"/>
    <w:rsid w:val="00193852"/>
    <w:rsid w:val="001967B7"/>
    <w:rsid w:val="0019760E"/>
    <w:rsid w:val="001C6215"/>
    <w:rsid w:val="001D5AED"/>
    <w:rsid w:val="001E11F4"/>
    <w:rsid w:val="001E30B7"/>
    <w:rsid w:val="001E695E"/>
    <w:rsid w:val="001F70A1"/>
    <w:rsid w:val="00220BFC"/>
    <w:rsid w:val="002410A0"/>
    <w:rsid w:val="00241A84"/>
    <w:rsid w:val="00255F59"/>
    <w:rsid w:val="00264BD5"/>
    <w:rsid w:val="00267CDC"/>
    <w:rsid w:val="00276A3A"/>
    <w:rsid w:val="0028723F"/>
    <w:rsid w:val="002932F8"/>
    <w:rsid w:val="00293F6F"/>
    <w:rsid w:val="00296C13"/>
    <w:rsid w:val="002A40A2"/>
    <w:rsid w:val="002A5957"/>
    <w:rsid w:val="002C0820"/>
    <w:rsid w:val="002D5260"/>
    <w:rsid w:val="002E0C1D"/>
    <w:rsid w:val="002F053D"/>
    <w:rsid w:val="002F06A1"/>
    <w:rsid w:val="002F1913"/>
    <w:rsid w:val="002F5F1F"/>
    <w:rsid w:val="003119C4"/>
    <w:rsid w:val="00312A9E"/>
    <w:rsid w:val="00314BD0"/>
    <w:rsid w:val="00335154"/>
    <w:rsid w:val="00363C92"/>
    <w:rsid w:val="00365A42"/>
    <w:rsid w:val="00371FE3"/>
    <w:rsid w:val="003805B8"/>
    <w:rsid w:val="003963B2"/>
    <w:rsid w:val="003B48C7"/>
    <w:rsid w:val="003C1207"/>
    <w:rsid w:val="003C3F33"/>
    <w:rsid w:val="003D457E"/>
    <w:rsid w:val="003E0B78"/>
    <w:rsid w:val="003F186E"/>
    <w:rsid w:val="003F2B19"/>
    <w:rsid w:val="003F5D7B"/>
    <w:rsid w:val="00402F7E"/>
    <w:rsid w:val="0040567D"/>
    <w:rsid w:val="004112F5"/>
    <w:rsid w:val="004169B0"/>
    <w:rsid w:val="00422EBD"/>
    <w:rsid w:val="00431DBE"/>
    <w:rsid w:val="00455996"/>
    <w:rsid w:val="00474BD8"/>
    <w:rsid w:val="004861B9"/>
    <w:rsid w:val="00486EB6"/>
    <w:rsid w:val="004D028E"/>
    <w:rsid w:val="004F335E"/>
    <w:rsid w:val="005136B4"/>
    <w:rsid w:val="00520060"/>
    <w:rsid w:val="0052657D"/>
    <w:rsid w:val="005352DB"/>
    <w:rsid w:val="00536229"/>
    <w:rsid w:val="00541B93"/>
    <w:rsid w:val="00541CE9"/>
    <w:rsid w:val="00542C54"/>
    <w:rsid w:val="00545842"/>
    <w:rsid w:val="0055705A"/>
    <w:rsid w:val="00562932"/>
    <w:rsid w:val="00570B82"/>
    <w:rsid w:val="00586259"/>
    <w:rsid w:val="005A70D5"/>
    <w:rsid w:val="005B0720"/>
    <w:rsid w:val="005B661D"/>
    <w:rsid w:val="005C54FF"/>
    <w:rsid w:val="005D3D83"/>
    <w:rsid w:val="005D76F2"/>
    <w:rsid w:val="005E352F"/>
    <w:rsid w:val="005F18AC"/>
    <w:rsid w:val="005F1D1D"/>
    <w:rsid w:val="00600702"/>
    <w:rsid w:val="00613D20"/>
    <w:rsid w:val="006164B1"/>
    <w:rsid w:val="00622CE7"/>
    <w:rsid w:val="00642064"/>
    <w:rsid w:val="00645BE8"/>
    <w:rsid w:val="00646074"/>
    <w:rsid w:val="00653B13"/>
    <w:rsid w:val="0066171C"/>
    <w:rsid w:val="00680FE4"/>
    <w:rsid w:val="006828F2"/>
    <w:rsid w:val="006841CF"/>
    <w:rsid w:val="0069649C"/>
    <w:rsid w:val="006A7E18"/>
    <w:rsid w:val="006A7F3A"/>
    <w:rsid w:val="006B1B36"/>
    <w:rsid w:val="006B49D0"/>
    <w:rsid w:val="006B682B"/>
    <w:rsid w:val="006E19EF"/>
    <w:rsid w:val="006E541A"/>
    <w:rsid w:val="006F3C69"/>
    <w:rsid w:val="007162AA"/>
    <w:rsid w:val="00726457"/>
    <w:rsid w:val="0073638F"/>
    <w:rsid w:val="007451A3"/>
    <w:rsid w:val="007524B5"/>
    <w:rsid w:val="007554AC"/>
    <w:rsid w:val="007620F9"/>
    <w:rsid w:val="0077101D"/>
    <w:rsid w:val="00785CE5"/>
    <w:rsid w:val="00790D25"/>
    <w:rsid w:val="00797CFE"/>
    <w:rsid w:val="007A4605"/>
    <w:rsid w:val="007B0875"/>
    <w:rsid w:val="007E04D2"/>
    <w:rsid w:val="007E08EB"/>
    <w:rsid w:val="007E0EAA"/>
    <w:rsid w:val="007F4FC3"/>
    <w:rsid w:val="0080084E"/>
    <w:rsid w:val="00803CDB"/>
    <w:rsid w:val="008109F5"/>
    <w:rsid w:val="00822139"/>
    <w:rsid w:val="00856168"/>
    <w:rsid w:val="008609DD"/>
    <w:rsid w:val="00862684"/>
    <w:rsid w:val="00863C02"/>
    <w:rsid w:val="00864875"/>
    <w:rsid w:val="00871A22"/>
    <w:rsid w:val="00885E37"/>
    <w:rsid w:val="008A4F3D"/>
    <w:rsid w:val="008B1AE0"/>
    <w:rsid w:val="008C2FC9"/>
    <w:rsid w:val="008C60D0"/>
    <w:rsid w:val="008D7EEC"/>
    <w:rsid w:val="008E0032"/>
    <w:rsid w:val="008E0773"/>
    <w:rsid w:val="008E1121"/>
    <w:rsid w:val="008E5FC6"/>
    <w:rsid w:val="00912EE8"/>
    <w:rsid w:val="00925BDA"/>
    <w:rsid w:val="009260E5"/>
    <w:rsid w:val="00926ADA"/>
    <w:rsid w:val="00930972"/>
    <w:rsid w:val="00932BE1"/>
    <w:rsid w:val="00942C68"/>
    <w:rsid w:val="00944B77"/>
    <w:rsid w:val="00954C84"/>
    <w:rsid w:val="00967A66"/>
    <w:rsid w:val="00974984"/>
    <w:rsid w:val="00976033"/>
    <w:rsid w:val="009770BE"/>
    <w:rsid w:val="00977D06"/>
    <w:rsid w:val="009A3726"/>
    <w:rsid w:val="009B6422"/>
    <w:rsid w:val="009C0210"/>
    <w:rsid w:val="009C1175"/>
    <w:rsid w:val="009C376B"/>
    <w:rsid w:val="009C4739"/>
    <w:rsid w:val="009D1702"/>
    <w:rsid w:val="009D3782"/>
    <w:rsid w:val="009E272D"/>
    <w:rsid w:val="00A05489"/>
    <w:rsid w:val="00A13140"/>
    <w:rsid w:val="00A339B4"/>
    <w:rsid w:val="00A3522F"/>
    <w:rsid w:val="00A3603E"/>
    <w:rsid w:val="00A41CBC"/>
    <w:rsid w:val="00A47552"/>
    <w:rsid w:val="00A76B88"/>
    <w:rsid w:val="00A85BAB"/>
    <w:rsid w:val="00A87BFB"/>
    <w:rsid w:val="00AB482D"/>
    <w:rsid w:val="00AD1995"/>
    <w:rsid w:val="00AD6BA3"/>
    <w:rsid w:val="00AD76CD"/>
    <w:rsid w:val="00AF4E9B"/>
    <w:rsid w:val="00AF652C"/>
    <w:rsid w:val="00AF68EC"/>
    <w:rsid w:val="00B01D0D"/>
    <w:rsid w:val="00B13722"/>
    <w:rsid w:val="00B2105D"/>
    <w:rsid w:val="00B47FE7"/>
    <w:rsid w:val="00B642CC"/>
    <w:rsid w:val="00B749AA"/>
    <w:rsid w:val="00B756FA"/>
    <w:rsid w:val="00B77653"/>
    <w:rsid w:val="00BA3EB4"/>
    <w:rsid w:val="00BA6E17"/>
    <w:rsid w:val="00BA78F3"/>
    <w:rsid w:val="00BB01F2"/>
    <w:rsid w:val="00C00F2D"/>
    <w:rsid w:val="00C025A1"/>
    <w:rsid w:val="00C122E9"/>
    <w:rsid w:val="00C20AA3"/>
    <w:rsid w:val="00C27A7E"/>
    <w:rsid w:val="00C42AAF"/>
    <w:rsid w:val="00C460FF"/>
    <w:rsid w:val="00C75F9A"/>
    <w:rsid w:val="00C765F1"/>
    <w:rsid w:val="00CA45DB"/>
    <w:rsid w:val="00CC081F"/>
    <w:rsid w:val="00CC380E"/>
    <w:rsid w:val="00CC6651"/>
    <w:rsid w:val="00CD00BF"/>
    <w:rsid w:val="00CD0C9D"/>
    <w:rsid w:val="00CD29C0"/>
    <w:rsid w:val="00CD4088"/>
    <w:rsid w:val="00CE00EC"/>
    <w:rsid w:val="00CE6779"/>
    <w:rsid w:val="00D057E1"/>
    <w:rsid w:val="00D2310F"/>
    <w:rsid w:val="00D37826"/>
    <w:rsid w:val="00D4706D"/>
    <w:rsid w:val="00D47230"/>
    <w:rsid w:val="00D5696C"/>
    <w:rsid w:val="00D71177"/>
    <w:rsid w:val="00D80DEE"/>
    <w:rsid w:val="00D93D0C"/>
    <w:rsid w:val="00D9676C"/>
    <w:rsid w:val="00DA19C1"/>
    <w:rsid w:val="00DB4C98"/>
    <w:rsid w:val="00DC2738"/>
    <w:rsid w:val="00DC59AA"/>
    <w:rsid w:val="00DE4015"/>
    <w:rsid w:val="00E0733B"/>
    <w:rsid w:val="00E441E9"/>
    <w:rsid w:val="00E500CA"/>
    <w:rsid w:val="00E61C7B"/>
    <w:rsid w:val="00E77B72"/>
    <w:rsid w:val="00E90877"/>
    <w:rsid w:val="00E92863"/>
    <w:rsid w:val="00EB20C7"/>
    <w:rsid w:val="00EB43A3"/>
    <w:rsid w:val="00EC12B7"/>
    <w:rsid w:val="00EC1682"/>
    <w:rsid w:val="00EC200B"/>
    <w:rsid w:val="00ED5E6E"/>
    <w:rsid w:val="00EE5510"/>
    <w:rsid w:val="00EE790A"/>
    <w:rsid w:val="00EF139D"/>
    <w:rsid w:val="00EF33A2"/>
    <w:rsid w:val="00F06738"/>
    <w:rsid w:val="00F5407B"/>
    <w:rsid w:val="00F61B6B"/>
    <w:rsid w:val="00F71722"/>
    <w:rsid w:val="00F71BFD"/>
    <w:rsid w:val="00F95013"/>
    <w:rsid w:val="00FB2B47"/>
    <w:rsid w:val="00FB5FBA"/>
    <w:rsid w:val="00FB7469"/>
    <w:rsid w:val="00FC2689"/>
    <w:rsid w:val="00FE0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eastAsia="SimSun" w:hAnsi="Times New Roman" w:cs="Times New Roman"/>
      <w:sz w:val="24"/>
      <w:szCs w:val="24"/>
    </w:rPr>
  </w:style>
  <w:style w:type="paragraph" w:styleId="Heading1">
    <w:name w:val="heading 1"/>
    <w:basedOn w:val="Normal"/>
    <w:next w:val="Normal"/>
    <w:link w:val="Heading1Char"/>
    <w:uiPriority w:val="9"/>
    <w:qFormat/>
    <w:rsid w:val="003F5D7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D29C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9"/>
    <w:qFormat/>
    <w:rsid w:val="00171D47"/>
    <w:pPr>
      <w:spacing w:before="100" w:beforeAutospacing="1" w:after="100" w:afterAutospacing="1" w:line="240" w:lineRule="auto"/>
      <w:outlineLvl w:val="2"/>
    </w:pPr>
    <w:rPr>
      <w:rFonts w:ascii="SimSun" w:eastAsia="SimSun" w:hAnsi="SimSun" w:cs="Times New Roman" w:hint="eastAsia"/>
      <w:b/>
      <w:bCs/>
      <w:sz w:val="27"/>
      <w:szCs w:val="27"/>
      <w:lang w:eastAsia="zh-CN"/>
    </w:rPr>
  </w:style>
  <w:style w:type="paragraph" w:styleId="Heading4">
    <w:name w:val="heading 4"/>
    <w:basedOn w:val="Normal"/>
    <w:next w:val="Normal"/>
    <w:link w:val="Heading4Char"/>
    <w:uiPriority w:val="9"/>
    <w:semiHidden/>
    <w:unhideWhenUsed/>
    <w:qFormat/>
    <w:rsid w:val="0066171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45842"/>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171D47"/>
    <w:rPr>
      <w:rFonts w:ascii="SimSun" w:eastAsia="SimSun" w:hAnsi="SimSun" w:cs="Times New Roman"/>
      <w:b/>
      <w:bCs/>
      <w:sz w:val="27"/>
      <w:szCs w:val="27"/>
      <w:lang w:eastAsia="zh-CN"/>
    </w:rPr>
  </w:style>
  <w:style w:type="paragraph" w:styleId="NormalWeb">
    <w:name w:val="Normal (Web)"/>
    <w:uiPriority w:val="99"/>
    <w:unhideWhenUsed/>
    <w:qFormat/>
    <w:rsid w:val="00171D47"/>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basedOn w:val="Normal"/>
    <w:link w:val="HeaderChar"/>
    <w:uiPriority w:val="99"/>
    <w:unhideWhenUsed/>
    <w:rsid w:val="00CD0C9D"/>
    <w:pPr>
      <w:tabs>
        <w:tab w:val="center" w:pos="4680"/>
        <w:tab w:val="right" w:pos="9360"/>
      </w:tabs>
    </w:pPr>
  </w:style>
  <w:style w:type="character" w:customStyle="1" w:styleId="HeaderChar">
    <w:name w:val="Header Char"/>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726457"/>
    <w:rPr>
      <w:i/>
      <w:iCs/>
    </w:rPr>
  </w:style>
  <w:style w:type="character" w:customStyle="1" w:styleId="Heading4Char">
    <w:name w:val="Heading 4 Char"/>
    <w:basedOn w:val="DefaultParagraphFont"/>
    <w:link w:val="Heading4"/>
    <w:uiPriority w:val="9"/>
    <w:semiHidden/>
    <w:rsid w:val="0066171C"/>
    <w:rPr>
      <w:rFonts w:asciiTheme="majorHAnsi" w:eastAsiaTheme="majorEastAsia" w:hAnsiTheme="majorHAnsi" w:cstheme="majorBidi"/>
      <w:i/>
      <w:iCs/>
      <w:color w:val="2E74B5" w:themeColor="accent1" w:themeShade="BF"/>
      <w:sz w:val="24"/>
      <w:szCs w:val="24"/>
    </w:rPr>
  </w:style>
  <w:style w:type="character" w:customStyle="1" w:styleId="Heading2Char">
    <w:name w:val="Heading 2 Char"/>
    <w:basedOn w:val="DefaultParagraphFont"/>
    <w:link w:val="Heading2"/>
    <w:uiPriority w:val="9"/>
    <w:semiHidden/>
    <w:rsid w:val="00CD29C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3F5D7B"/>
    <w:rPr>
      <w:rFonts w:asciiTheme="majorHAnsi" w:eastAsiaTheme="majorEastAsia" w:hAnsiTheme="majorHAnsi" w:cstheme="majorBidi"/>
      <w:color w:val="2E74B5" w:themeColor="accent1" w:themeShade="BF"/>
      <w:sz w:val="32"/>
      <w:szCs w:val="32"/>
    </w:rPr>
  </w:style>
  <w:style w:type="paragraph" w:styleId="BodyTextIndent2">
    <w:name w:val="Body Text Indent 2"/>
    <w:basedOn w:val="Normal"/>
    <w:link w:val="BodyTextIndent2Char"/>
    <w:rsid w:val="001E11F4"/>
    <w:pPr>
      <w:tabs>
        <w:tab w:val="left" w:leader="dot" w:pos="5760"/>
        <w:tab w:val="left" w:leader="dot" w:pos="8640"/>
      </w:tabs>
      <w:spacing w:line="360" w:lineRule="auto"/>
      <w:ind w:left="360"/>
      <w:jc w:val="both"/>
    </w:pPr>
    <w:rPr>
      <w:rFonts w:ascii=".VnTime" w:eastAsia="Times New Roman" w:hAnsi=".VnTime"/>
      <w:bCs/>
      <w:sz w:val="28"/>
    </w:rPr>
  </w:style>
  <w:style w:type="character" w:customStyle="1" w:styleId="BodyTextIndent2Char">
    <w:name w:val="Body Text Indent 2 Char"/>
    <w:basedOn w:val="DefaultParagraphFont"/>
    <w:link w:val="BodyTextIndent2"/>
    <w:rsid w:val="001E11F4"/>
    <w:rPr>
      <w:rFonts w:ascii=".VnTime" w:eastAsia="Times New Roman" w:hAnsi=".VnTime" w:cs="Times New Roman"/>
      <w:bCs/>
      <w:sz w:val="28"/>
      <w:szCs w:val="24"/>
    </w:rPr>
  </w:style>
  <w:style w:type="paragraph" w:styleId="BodyText">
    <w:name w:val="Body Text"/>
    <w:basedOn w:val="Normal"/>
    <w:link w:val="BodyTextChar"/>
    <w:rsid w:val="001E11F4"/>
    <w:pPr>
      <w:spacing w:after="120"/>
    </w:pPr>
    <w:rPr>
      <w:rFonts w:ascii="Arial" w:eastAsia="Times New Roman" w:hAnsi="Arial"/>
      <w:sz w:val="20"/>
      <w:szCs w:val="20"/>
    </w:rPr>
  </w:style>
  <w:style w:type="character" w:customStyle="1" w:styleId="BodyTextChar">
    <w:name w:val="Body Text Char"/>
    <w:basedOn w:val="DefaultParagraphFont"/>
    <w:link w:val="BodyText"/>
    <w:rsid w:val="001E11F4"/>
    <w:rPr>
      <w:rFonts w:ascii="Arial" w:eastAsia="Times New Roman" w:hAnsi="Arial" w:cs="Times New Roman"/>
      <w:sz w:val="20"/>
      <w:szCs w:val="20"/>
    </w:rPr>
  </w:style>
  <w:style w:type="character" w:customStyle="1" w:styleId="Heading5Char">
    <w:name w:val="Heading 5 Char"/>
    <w:basedOn w:val="DefaultParagraphFont"/>
    <w:link w:val="Heading5"/>
    <w:uiPriority w:val="9"/>
    <w:semiHidden/>
    <w:rsid w:val="00545842"/>
    <w:rPr>
      <w:rFonts w:asciiTheme="majorHAnsi" w:eastAsiaTheme="majorEastAsia" w:hAnsiTheme="majorHAnsi" w:cstheme="majorBidi"/>
      <w:color w:val="2E74B5" w:themeColor="accent1" w:themeShade="BF"/>
      <w:sz w:val="24"/>
      <w:szCs w:val="24"/>
    </w:rPr>
  </w:style>
  <w:style w:type="paragraph" w:styleId="ListParagraph">
    <w:name w:val="List Paragraph"/>
    <w:basedOn w:val="Normal"/>
    <w:uiPriority w:val="34"/>
    <w:qFormat/>
    <w:rsid w:val="007162AA"/>
    <w:pPr>
      <w:ind w:left="720"/>
      <w:contextualSpacing/>
    </w:pPr>
  </w:style>
  <w:style w:type="character" w:styleId="Hyperlink">
    <w:name w:val="Hyperlink"/>
    <w:basedOn w:val="DefaultParagraphFont"/>
    <w:unhideWhenUsed/>
    <w:rsid w:val="00C75F9A"/>
    <w:rPr>
      <w:color w:val="0000FF"/>
      <w:u w:val="single"/>
    </w:rPr>
  </w:style>
  <w:style w:type="paragraph" w:customStyle="1" w:styleId="font-600">
    <w:name w:val="font-[600]"/>
    <w:basedOn w:val="Normal"/>
    <w:rsid w:val="00C75F9A"/>
    <w:pPr>
      <w:spacing w:before="100" w:beforeAutospacing="1" w:after="100" w:afterAutospacing="1"/>
    </w:pPr>
    <w:rPr>
      <w:rFonts w:eastAsia="Times New Roman"/>
    </w:rPr>
  </w:style>
  <w:style w:type="character" w:customStyle="1" w:styleId="text-sm">
    <w:name w:val="text-sm"/>
    <w:basedOn w:val="DefaultParagraphFont"/>
    <w:rsid w:val="00C75F9A"/>
  </w:style>
  <w:style w:type="character" w:customStyle="1" w:styleId="overflow-hidden">
    <w:name w:val="overflow-hidden"/>
    <w:basedOn w:val="DefaultParagraphFont"/>
    <w:rsid w:val="009E272D"/>
  </w:style>
  <w:style w:type="paragraph" w:styleId="FootnoteText">
    <w:name w:val="footnote text"/>
    <w:basedOn w:val="Normal"/>
    <w:link w:val="FootnoteTextChar"/>
    <w:uiPriority w:val="99"/>
    <w:semiHidden/>
    <w:unhideWhenUsed/>
    <w:rsid w:val="008E0032"/>
    <w:pPr>
      <w:spacing w:after="160" w:line="259" w:lineRule="auto"/>
    </w:pPr>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8E0032"/>
    <w:rPr>
      <w:rFonts w:ascii="Calibri" w:eastAsia="Calibri" w:hAnsi="Calibri" w:cs="Times New Roman"/>
      <w:sz w:val="20"/>
      <w:szCs w:val="20"/>
    </w:rPr>
  </w:style>
  <w:style w:type="character" w:styleId="FootnoteReference">
    <w:name w:val="footnote reference"/>
    <w:uiPriority w:val="99"/>
    <w:semiHidden/>
    <w:unhideWhenUsed/>
    <w:rsid w:val="008E00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5906">
      <w:bodyDiv w:val="1"/>
      <w:marLeft w:val="0"/>
      <w:marRight w:val="0"/>
      <w:marTop w:val="0"/>
      <w:marBottom w:val="0"/>
      <w:divBdr>
        <w:top w:val="none" w:sz="0" w:space="0" w:color="auto"/>
        <w:left w:val="none" w:sz="0" w:space="0" w:color="auto"/>
        <w:bottom w:val="none" w:sz="0" w:space="0" w:color="auto"/>
        <w:right w:val="none" w:sz="0" w:space="0" w:color="auto"/>
      </w:divBdr>
    </w:div>
    <w:div w:id="54276333">
      <w:bodyDiv w:val="1"/>
      <w:marLeft w:val="0"/>
      <w:marRight w:val="0"/>
      <w:marTop w:val="0"/>
      <w:marBottom w:val="0"/>
      <w:divBdr>
        <w:top w:val="none" w:sz="0" w:space="0" w:color="auto"/>
        <w:left w:val="none" w:sz="0" w:space="0" w:color="auto"/>
        <w:bottom w:val="none" w:sz="0" w:space="0" w:color="auto"/>
        <w:right w:val="none" w:sz="0" w:space="0" w:color="auto"/>
      </w:divBdr>
    </w:div>
    <w:div w:id="88700868">
      <w:bodyDiv w:val="1"/>
      <w:marLeft w:val="0"/>
      <w:marRight w:val="0"/>
      <w:marTop w:val="0"/>
      <w:marBottom w:val="0"/>
      <w:divBdr>
        <w:top w:val="none" w:sz="0" w:space="0" w:color="auto"/>
        <w:left w:val="none" w:sz="0" w:space="0" w:color="auto"/>
        <w:bottom w:val="none" w:sz="0" w:space="0" w:color="auto"/>
        <w:right w:val="none" w:sz="0" w:space="0" w:color="auto"/>
      </w:divBdr>
    </w:div>
    <w:div w:id="159781267">
      <w:bodyDiv w:val="1"/>
      <w:marLeft w:val="0"/>
      <w:marRight w:val="0"/>
      <w:marTop w:val="0"/>
      <w:marBottom w:val="0"/>
      <w:divBdr>
        <w:top w:val="none" w:sz="0" w:space="0" w:color="auto"/>
        <w:left w:val="none" w:sz="0" w:space="0" w:color="auto"/>
        <w:bottom w:val="none" w:sz="0" w:space="0" w:color="auto"/>
        <w:right w:val="none" w:sz="0" w:space="0" w:color="auto"/>
      </w:divBdr>
    </w:div>
    <w:div w:id="178786847">
      <w:bodyDiv w:val="1"/>
      <w:marLeft w:val="0"/>
      <w:marRight w:val="0"/>
      <w:marTop w:val="0"/>
      <w:marBottom w:val="0"/>
      <w:divBdr>
        <w:top w:val="none" w:sz="0" w:space="0" w:color="auto"/>
        <w:left w:val="none" w:sz="0" w:space="0" w:color="auto"/>
        <w:bottom w:val="none" w:sz="0" w:space="0" w:color="auto"/>
        <w:right w:val="none" w:sz="0" w:space="0" w:color="auto"/>
      </w:divBdr>
    </w:div>
    <w:div w:id="266543346">
      <w:bodyDiv w:val="1"/>
      <w:marLeft w:val="0"/>
      <w:marRight w:val="0"/>
      <w:marTop w:val="0"/>
      <w:marBottom w:val="0"/>
      <w:divBdr>
        <w:top w:val="none" w:sz="0" w:space="0" w:color="auto"/>
        <w:left w:val="none" w:sz="0" w:space="0" w:color="auto"/>
        <w:bottom w:val="none" w:sz="0" w:space="0" w:color="auto"/>
        <w:right w:val="none" w:sz="0" w:space="0" w:color="auto"/>
      </w:divBdr>
    </w:div>
    <w:div w:id="283050235">
      <w:bodyDiv w:val="1"/>
      <w:marLeft w:val="0"/>
      <w:marRight w:val="0"/>
      <w:marTop w:val="0"/>
      <w:marBottom w:val="0"/>
      <w:divBdr>
        <w:top w:val="none" w:sz="0" w:space="0" w:color="auto"/>
        <w:left w:val="none" w:sz="0" w:space="0" w:color="auto"/>
        <w:bottom w:val="none" w:sz="0" w:space="0" w:color="auto"/>
        <w:right w:val="none" w:sz="0" w:space="0" w:color="auto"/>
      </w:divBdr>
    </w:div>
    <w:div w:id="309987692">
      <w:bodyDiv w:val="1"/>
      <w:marLeft w:val="0"/>
      <w:marRight w:val="0"/>
      <w:marTop w:val="0"/>
      <w:marBottom w:val="0"/>
      <w:divBdr>
        <w:top w:val="none" w:sz="0" w:space="0" w:color="auto"/>
        <w:left w:val="none" w:sz="0" w:space="0" w:color="auto"/>
        <w:bottom w:val="none" w:sz="0" w:space="0" w:color="auto"/>
        <w:right w:val="none" w:sz="0" w:space="0" w:color="auto"/>
      </w:divBdr>
      <w:divsChild>
        <w:div w:id="140581315">
          <w:marLeft w:val="0"/>
          <w:marRight w:val="0"/>
          <w:marTop w:val="0"/>
          <w:marBottom w:val="0"/>
          <w:divBdr>
            <w:top w:val="none" w:sz="0" w:space="0" w:color="auto"/>
            <w:left w:val="none" w:sz="0" w:space="0" w:color="auto"/>
            <w:bottom w:val="none" w:sz="0" w:space="0" w:color="auto"/>
            <w:right w:val="none" w:sz="0" w:space="0" w:color="auto"/>
          </w:divBdr>
          <w:divsChild>
            <w:div w:id="1091049771">
              <w:marLeft w:val="0"/>
              <w:marRight w:val="0"/>
              <w:marTop w:val="0"/>
              <w:marBottom w:val="0"/>
              <w:divBdr>
                <w:top w:val="none" w:sz="0" w:space="0" w:color="auto"/>
                <w:left w:val="none" w:sz="0" w:space="0" w:color="auto"/>
                <w:bottom w:val="none" w:sz="0" w:space="0" w:color="auto"/>
                <w:right w:val="none" w:sz="0" w:space="0" w:color="auto"/>
              </w:divBdr>
              <w:divsChild>
                <w:div w:id="1340231524">
                  <w:marLeft w:val="0"/>
                  <w:marRight w:val="0"/>
                  <w:marTop w:val="0"/>
                  <w:marBottom w:val="0"/>
                  <w:divBdr>
                    <w:top w:val="none" w:sz="0" w:space="0" w:color="auto"/>
                    <w:left w:val="none" w:sz="0" w:space="0" w:color="auto"/>
                    <w:bottom w:val="none" w:sz="0" w:space="0" w:color="auto"/>
                    <w:right w:val="none" w:sz="0" w:space="0" w:color="auto"/>
                  </w:divBdr>
                  <w:divsChild>
                    <w:div w:id="189916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391164">
          <w:marLeft w:val="0"/>
          <w:marRight w:val="0"/>
          <w:marTop w:val="0"/>
          <w:marBottom w:val="0"/>
          <w:divBdr>
            <w:top w:val="none" w:sz="0" w:space="0" w:color="auto"/>
            <w:left w:val="none" w:sz="0" w:space="0" w:color="auto"/>
            <w:bottom w:val="none" w:sz="0" w:space="0" w:color="auto"/>
            <w:right w:val="none" w:sz="0" w:space="0" w:color="auto"/>
          </w:divBdr>
          <w:divsChild>
            <w:div w:id="1358384876">
              <w:marLeft w:val="0"/>
              <w:marRight w:val="0"/>
              <w:marTop w:val="0"/>
              <w:marBottom w:val="0"/>
              <w:divBdr>
                <w:top w:val="none" w:sz="0" w:space="0" w:color="auto"/>
                <w:left w:val="none" w:sz="0" w:space="0" w:color="auto"/>
                <w:bottom w:val="none" w:sz="0" w:space="0" w:color="auto"/>
                <w:right w:val="none" w:sz="0" w:space="0" w:color="auto"/>
              </w:divBdr>
              <w:divsChild>
                <w:div w:id="260843968">
                  <w:marLeft w:val="0"/>
                  <w:marRight w:val="0"/>
                  <w:marTop w:val="0"/>
                  <w:marBottom w:val="0"/>
                  <w:divBdr>
                    <w:top w:val="none" w:sz="0" w:space="0" w:color="auto"/>
                    <w:left w:val="none" w:sz="0" w:space="0" w:color="auto"/>
                    <w:bottom w:val="none" w:sz="0" w:space="0" w:color="auto"/>
                    <w:right w:val="none" w:sz="0" w:space="0" w:color="auto"/>
                  </w:divBdr>
                  <w:divsChild>
                    <w:div w:id="180885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519570">
      <w:bodyDiv w:val="1"/>
      <w:marLeft w:val="0"/>
      <w:marRight w:val="0"/>
      <w:marTop w:val="0"/>
      <w:marBottom w:val="0"/>
      <w:divBdr>
        <w:top w:val="none" w:sz="0" w:space="0" w:color="auto"/>
        <w:left w:val="none" w:sz="0" w:space="0" w:color="auto"/>
        <w:bottom w:val="none" w:sz="0" w:space="0" w:color="auto"/>
        <w:right w:val="none" w:sz="0" w:space="0" w:color="auto"/>
      </w:divBdr>
    </w:div>
    <w:div w:id="337196228">
      <w:bodyDiv w:val="1"/>
      <w:marLeft w:val="0"/>
      <w:marRight w:val="0"/>
      <w:marTop w:val="0"/>
      <w:marBottom w:val="0"/>
      <w:divBdr>
        <w:top w:val="none" w:sz="0" w:space="0" w:color="auto"/>
        <w:left w:val="none" w:sz="0" w:space="0" w:color="auto"/>
        <w:bottom w:val="none" w:sz="0" w:space="0" w:color="auto"/>
        <w:right w:val="none" w:sz="0" w:space="0" w:color="auto"/>
      </w:divBdr>
      <w:divsChild>
        <w:div w:id="1122919315">
          <w:marLeft w:val="0"/>
          <w:marRight w:val="0"/>
          <w:marTop w:val="0"/>
          <w:marBottom w:val="300"/>
          <w:divBdr>
            <w:top w:val="none" w:sz="0" w:space="0" w:color="auto"/>
            <w:left w:val="none" w:sz="0" w:space="0" w:color="auto"/>
            <w:bottom w:val="none" w:sz="0" w:space="0" w:color="auto"/>
            <w:right w:val="none" w:sz="0" w:space="0" w:color="auto"/>
          </w:divBdr>
        </w:div>
      </w:divsChild>
    </w:div>
    <w:div w:id="363796392">
      <w:bodyDiv w:val="1"/>
      <w:marLeft w:val="0"/>
      <w:marRight w:val="0"/>
      <w:marTop w:val="0"/>
      <w:marBottom w:val="0"/>
      <w:divBdr>
        <w:top w:val="none" w:sz="0" w:space="0" w:color="auto"/>
        <w:left w:val="none" w:sz="0" w:space="0" w:color="auto"/>
        <w:bottom w:val="none" w:sz="0" w:space="0" w:color="auto"/>
        <w:right w:val="none" w:sz="0" w:space="0" w:color="auto"/>
      </w:divBdr>
    </w:div>
    <w:div w:id="367724747">
      <w:bodyDiv w:val="1"/>
      <w:marLeft w:val="0"/>
      <w:marRight w:val="0"/>
      <w:marTop w:val="0"/>
      <w:marBottom w:val="0"/>
      <w:divBdr>
        <w:top w:val="none" w:sz="0" w:space="0" w:color="auto"/>
        <w:left w:val="none" w:sz="0" w:space="0" w:color="auto"/>
        <w:bottom w:val="none" w:sz="0" w:space="0" w:color="auto"/>
        <w:right w:val="none" w:sz="0" w:space="0" w:color="auto"/>
      </w:divBdr>
    </w:div>
    <w:div w:id="382825559">
      <w:bodyDiv w:val="1"/>
      <w:marLeft w:val="0"/>
      <w:marRight w:val="0"/>
      <w:marTop w:val="0"/>
      <w:marBottom w:val="0"/>
      <w:divBdr>
        <w:top w:val="none" w:sz="0" w:space="0" w:color="auto"/>
        <w:left w:val="none" w:sz="0" w:space="0" w:color="auto"/>
        <w:bottom w:val="none" w:sz="0" w:space="0" w:color="auto"/>
        <w:right w:val="none" w:sz="0" w:space="0" w:color="auto"/>
      </w:divBdr>
    </w:div>
    <w:div w:id="394593943">
      <w:bodyDiv w:val="1"/>
      <w:marLeft w:val="0"/>
      <w:marRight w:val="0"/>
      <w:marTop w:val="0"/>
      <w:marBottom w:val="0"/>
      <w:divBdr>
        <w:top w:val="none" w:sz="0" w:space="0" w:color="auto"/>
        <w:left w:val="none" w:sz="0" w:space="0" w:color="auto"/>
        <w:bottom w:val="none" w:sz="0" w:space="0" w:color="auto"/>
        <w:right w:val="none" w:sz="0" w:space="0" w:color="auto"/>
      </w:divBdr>
    </w:div>
    <w:div w:id="398792491">
      <w:bodyDiv w:val="1"/>
      <w:marLeft w:val="0"/>
      <w:marRight w:val="0"/>
      <w:marTop w:val="0"/>
      <w:marBottom w:val="0"/>
      <w:divBdr>
        <w:top w:val="none" w:sz="0" w:space="0" w:color="auto"/>
        <w:left w:val="none" w:sz="0" w:space="0" w:color="auto"/>
        <w:bottom w:val="none" w:sz="0" w:space="0" w:color="auto"/>
        <w:right w:val="none" w:sz="0" w:space="0" w:color="auto"/>
      </w:divBdr>
    </w:div>
    <w:div w:id="407961667">
      <w:bodyDiv w:val="1"/>
      <w:marLeft w:val="0"/>
      <w:marRight w:val="0"/>
      <w:marTop w:val="0"/>
      <w:marBottom w:val="0"/>
      <w:divBdr>
        <w:top w:val="none" w:sz="0" w:space="0" w:color="auto"/>
        <w:left w:val="none" w:sz="0" w:space="0" w:color="auto"/>
        <w:bottom w:val="none" w:sz="0" w:space="0" w:color="auto"/>
        <w:right w:val="none" w:sz="0" w:space="0" w:color="auto"/>
      </w:divBdr>
    </w:div>
    <w:div w:id="410548765">
      <w:bodyDiv w:val="1"/>
      <w:marLeft w:val="0"/>
      <w:marRight w:val="0"/>
      <w:marTop w:val="0"/>
      <w:marBottom w:val="0"/>
      <w:divBdr>
        <w:top w:val="none" w:sz="0" w:space="0" w:color="auto"/>
        <w:left w:val="none" w:sz="0" w:space="0" w:color="auto"/>
        <w:bottom w:val="none" w:sz="0" w:space="0" w:color="auto"/>
        <w:right w:val="none" w:sz="0" w:space="0" w:color="auto"/>
      </w:divBdr>
    </w:div>
    <w:div w:id="436144724">
      <w:bodyDiv w:val="1"/>
      <w:marLeft w:val="0"/>
      <w:marRight w:val="0"/>
      <w:marTop w:val="0"/>
      <w:marBottom w:val="0"/>
      <w:divBdr>
        <w:top w:val="none" w:sz="0" w:space="0" w:color="auto"/>
        <w:left w:val="none" w:sz="0" w:space="0" w:color="auto"/>
        <w:bottom w:val="none" w:sz="0" w:space="0" w:color="auto"/>
        <w:right w:val="none" w:sz="0" w:space="0" w:color="auto"/>
      </w:divBdr>
    </w:div>
    <w:div w:id="438111083">
      <w:bodyDiv w:val="1"/>
      <w:marLeft w:val="0"/>
      <w:marRight w:val="0"/>
      <w:marTop w:val="0"/>
      <w:marBottom w:val="0"/>
      <w:divBdr>
        <w:top w:val="none" w:sz="0" w:space="0" w:color="auto"/>
        <w:left w:val="none" w:sz="0" w:space="0" w:color="auto"/>
        <w:bottom w:val="none" w:sz="0" w:space="0" w:color="auto"/>
        <w:right w:val="none" w:sz="0" w:space="0" w:color="auto"/>
      </w:divBdr>
    </w:div>
    <w:div w:id="465123136">
      <w:bodyDiv w:val="1"/>
      <w:marLeft w:val="0"/>
      <w:marRight w:val="0"/>
      <w:marTop w:val="0"/>
      <w:marBottom w:val="0"/>
      <w:divBdr>
        <w:top w:val="none" w:sz="0" w:space="0" w:color="auto"/>
        <w:left w:val="none" w:sz="0" w:space="0" w:color="auto"/>
        <w:bottom w:val="none" w:sz="0" w:space="0" w:color="auto"/>
        <w:right w:val="none" w:sz="0" w:space="0" w:color="auto"/>
      </w:divBdr>
    </w:div>
    <w:div w:id="466556495">
      <w:bodyDiv w:val="1"/>
      <w:marLeft w:val="0"/>
      <w:marRight w:val="0"/>
      <w:marTop w:val="0"/>
      <w:marBottom w:val="0"/>
      <w:divBdr>
        <w:top w:val="none" w:sz="0" w:space="0" w:color="auto"/>
        <w:left w:val="none" w:sz="0" w:space="0" w:color="auto"/>
        <w:bottom w:val="none" w:sz="0" w:space="0" w:color="auto"/>
        <w:right w:val="none" w:sz="0" w:space="0" w:color="auto"/>
      </w:divBdr>
    </w:div>
    <w:div w:id="47776440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57133787">
      <w:bodyDiv w:val="1"/>
      <w:marLeft w:val="0"/>
      <w:marRight w:val="0"/>
      <w:marTop w:val="0"/>
      <w:marBottom w:val="0"/>
      <w:divBdr>
        <w:top w:val="none" w:sz="0" w:space="0" w:color="auto"/>
        <w:left w:val="none" w:sz="0" w:space="0" w:color="auto"/>
        <w:bottom w:val="none" w:sz="0" w:space="0" w:color="auto"/>
        <w:right w:val="none" w:sz="0" w:space="0" w:color="auto"/>
      </w:divBdr>
    </w:div>
    <w:div w:id="563180464">
      <w:bodyDiv w:val="1"/>
      <w:marLeft w:val="0"/>
      <w:marRight w:val="0"/>
      <w:marTop w:val="0"/>
      <w:marBottom w:val="0"/>
      <w:divBdr>
        <w:top w:val="none" w:sz="0" w:space="0" w:color="auto"/>
        <w:left w:val="none" w:sz="0" w:space="0" w:color="auto"/>
        <w:bottom w:val="none" w:sz="0" w:space="0" w:color="auto"/>
        <w:right w:val="none" w:sz="0" w:space="0" w:color="auto"/>
      </w:divBdr>
    </w:div>
    <w:div w:id="563686065">
      <w:bodyDiv w:val="1"/>
      <w:marLeft w:val="0"/>
      <w:marRight w:val="0"/>
      <w:marTop w:val="0"/>
      <w:marBottom w:val="0"/>
      <w:divBdr>
        <w:top w:val="none" w:sz="0" w:space="0" w:color="auto"/>
        <w:left w:val="none" w:sz="0" w:space="0" w:color="auto"/>
        <w:bottom w:val="none" w:sz="0" w:space="0" w:color="auto"/>
        <w:right w:val="none" w:sz="0" w:space="0" w:color="auto"/>
      </w:divBdr>
    </w:div>
    <w:div w:id="579218853">
      <w:bodyDiv w:val="1"/>
      <w:marLeft w:val="0"/>
      <w:marRight w:val="0"/>
      <w:marTop w:val="0"/>
      <w:marBottom w:val="0"/>
      <w:divBdr>
        <w:top w:val="none" w:sz="0" w:space="0" w:color="auto"/>
        <w:left w:val="none" w:sz="0" w:space="0" w:color="auto"/>
        <w:bottom w:val="none" w:sz="0" w:space="0" w:color="auto"/>
        <w:right w:val="none" w:sz="0" w:space="0" w:color="auto"/>
      </w:divBdr>
    </w:div>
    <w:div w:id="588076039">
      <w:bodyDiv w:val="1"/>
      <w:marLeft w:val="0"/>
      <w:marRight w:val="0"/>
      <w:marTop w:val="0"/>
      <w:marBottom w:val="0"/>
      <w:divBdr>
        <w:top w:val="none" w:sz="0" w:space="0" w:color="auto"/>
        <w:left w:val="none" w:sz="0" w:space="0" w:color="auto"/>
        <w:bottom w:val="none" w:sz="0" w:space="0" w:color="auto"/>
        <w:right w:val="none" w:sz="0" w:space="0" w:color="auto"/>
      </w:divBdr>
    </w:div>
    <w:div w:id="591354646">
      <w:bodyDiv w:val="1"/>
      <w:marLeft w:val="0"/>
      <w:marRight w:val="0"/>
      <w:marTop w:val="0"/>
      <w:marBottom w:val="0"/>
      <w:divBdr>
        <w:top w:val="none" w:sz="0" w:space="0" w:color="auto"/>
        <w:left w:val="none" w:sz="0" w:space="0" w:color="auto"/>
        <w:bottom w:val="none" w:sz="0" w:space="0" w:color="auto"/>
        <w:right w:val="none" w:sz="0" w:space="0" w:color="auto"/>
      </w:divBdr>
    </w:div>
    <w:div w:id="598493019">
      <w:bodyDiv w:val="1"/>
      <w:marLeft w:val="0"/>
      <w:marRight w:val="0"/>
      <w:marTop w:val="0"/>
      <w:marBottom w:val="0"/>
      <w:divBdr>
        <w:top w:val="none" w:sz="0" w:space="0" w:color="auto"/>
        <w:left w:val="none" w:sz="0" w:space="0" w:color="auto"/>
        <w:bottom w:val="none" w:sz="0" w:space="0" w:color="auto"/>
        <w:right w:val="none" w:sz="0" w:space="0" w:color="auto"/>
      </w:divBdr>
    </w:div>
    <w:div w:id="602690125">
      <w:bodyDiv w:val="1"/>
      <w:marLeft w:val="0"/>
      <w:marRight w:val="0"/>
      <w:marTop w:val="0"/>
      <w:marBottom w:val="0"/>
      <w:divBdr>
        <w:top w:val="none" w:sz="0" w:space="0" w:color="auto"/>
        <w:left w:val="none" w:sz="0" w:space="0" w:color="auto"/>
        <w:bottom w:val="none" w:sz="0" w:space="0" w:color="auto"/>
        <w:right w:val="none" w:sz="0" w:space="0" w:color="auto"/>
      </w:divBdr>
    </w:div>
    <w:div w:id="643857035">
      <w:bodyDiv w:val="1"/>
      <w:marLeft w:val="0"/>
      <w:marRight w:val="0"/>
      <w:marTop w:val="0"/>
      <w:marBottom w:val="0"/>
      <w:divBdr>
        <w:top w:val="none" w:sz="0" w:space="0" w:color="auto"/>
        <w:left w:val="none" w:sz="0" w:space="0" w:color="auto"/>
        <w:bottom w:val="none" w:sz="0" w:space="0" w:color="auto"/>
        <w:right w:val="none" w:sz="0" w:space="0" w:color="auto"/>
      </w:divBdr>
    </w:div>
    <w:div w:id="675503120">
      <w:bodyDiv w:val="1"/>
      <w:marLeft w:val="0"/>
      <w:marRight w:val="0"/>
      <w:marTop w:val="0"/>
      <w:marBottom w:val="0"/>
      <w:divBdr>
        <w:top w:val="none" w:sz="0" w:space="0" w:color="auto"/>
        <w:left w:val="none" w:sz="0" w:space="0" w:color="auto"/>
        <w:bottom w:val="none" w:sz="0" w:space="0" w:color="auto"/>
        <w:right w:val="none" w:sz="0" w:space="0" w:color="auto"/>
      </w:divBdr>
    </w:div>
    <w:div w:id="688337863">
      <w:bodyDiv w:val="1"/>
      <w:marLeft w:val="0"/>
      <w:marRight w:val="0"/>
      <w:marTop w:val="0"/>
      <w:marBottom w:val="0"/>
      <w:divBdr>
        <w:top w:val="none" w:sz="0" w:space="0" w:color="auto"/>
        <w:left w:val="none" w:sz="0" w:space="0" w:color="auto"/>
        <w:bottom w:val="none" w:sz="0" w:space="0" w:color="auto"/>
        <w:right w:val="none" w:sz="0" w:space="0" w:color="auto"/>
      </w:divBdr>
    </w:div>
    <w:div w:id="698045825">
      <w:bodyDiv w:val="1"/>
      <w:marLeft w:val="0"/>
      <w:marRight w:val="0"/>
      <w:marTop w:val="0"/>
      <w:marBottom w:val="0"/>
      <w:divBdr>
        <w:top w:val="none" w:sz="0" w:space="0" w:color="auto"/>
        <w:left w:val="none" w:sz="0" w:space="0" w:color="auto"/>
        <w:bottom w:val="none" w:sz="0" w:space="0" w:color="auto"/>
        <w:right w:val="none" w:sz="0" w:space="0" w:color="auto"/>
      </w:divBdr>
    </w:div>
    <w:div w:id="715391743">
      <w:bodyDiv w:val="1"/>
      <w:marLeft w:val="0"/>
      <w:marRight w:val="0"/>
      <w:marTop w:val="0"/>
      <w:marBottom w:val="0"/>
      <w:divBdr>
        <w:top w:val="none" w:sz="0" w:space="0" w:color="auto"/>
        <w:left w:val="none" w:sz="0" w:space="0" w:color="auto"/>
        <w:bottom w:val="none" w:sz="0" w:space="0" w:color="auto"/>
        <w:right w:val="none" w:sz="0" w:space="0" w:color="auto"/>
      </w:divBdr>
    </w:div>
    <w:div w:id="729766629">
      <w:bodyDiv w:val="1"/>
      <w:marLeft w:val="0"/>
      <w:marRight w:val="0"/>
      <w:marTop w:val="0"/>
      <w:marBottom w:val="0"/>
      <w:divBdr>
        <w:top w:val="none" w:sz="0" w:space="0" w:color="auto"/>
        <w:left w:val="none" w:sz="0" w:space="0" w:color="auto"/>
        <w:bottom w:val="none" w:sz="0" w:space="0" w:color="auto"/>
        <w:right w:val="none" w:sz="0" w:space="0" w:color="auto"/>
      </w:divBdr>
    </w:div>
    <w:div w:id="769392747">
      <w:bodyDiv w:val="1"/>
      <w:marLeft w:val="0"/>
      <w:marRight w:val="0"/>
      <w:marTop w:val="0"/>
      <w:marBottom w:val="0"/>
      <w:divBdr>
        <w:top w:val="none" w:sz="0" w:space="0" w:color="auto"/>
        <w:left w:val="none" w:sz="0" w:space="0" w:color="auto"/>
        <w:bottom w:val="none" w:sz="0" w:space="0" w:color="auto"/>
        <w:right w:val="none" w:sz="0" w:space="0" w:color="auto"/>
      </w:divBdr>
    </w:div>
    <w:div w:id="769544760">
      <w:bodyDiv w:val="1"/>
      <w:marLeft w:val="0"/>
      <w:marRight w:val="0"/>
      <w:marTop w:val="0"/>
      <w:marBottom w:val="0"/>
      <w:divBdr>
        <w:top w:val="none" w:sz="0" w:space="0" w:color="auto"/>
        <w:left w:val="none" w:sz="0" w:space="0" w:color="auto"/>
        <w:bottom w:val="none" w:sz="0" w:space="0" w:color="auto"/>
        <w:right w:val="none" w:sz="0" w:space="0" w:color="auto"/>
      </w:divBdr>
    </w:div>
    <w:div w:id="820851352">
      <w:bodyDiv w:val="1"/>
      <w:marLeft w:val="0"/>
      <w:marRight w:val="0"/>
      <w:marTop w:val="0"/>
      <w:marBottom w:val="0"/>
      <w:divBdr>
        <w:top w:val="none" w:sz="0" w:space="0" w:color="auto"/>
        <w:left w:val="none" w:sz="0" w:space="0" w:color="auto"/>
        <w:bottom w:val="none" w:sz="0" w:space="0" w:color="auto"/>
        <w:right w:val="none" w:sz="0" w:space="0" w:color="auto"/>
      </w:divBdr>
    </w:div>
    <w:div w:id="899369435">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62690822">
      <w:bodyDiv w:val="1"/>
      <w:marLeft w:val="0"/>
      <w:marRight w:val="0"/>
      <w:marTop w:val="0"/>
      <w:marBottom w:val="0"/>
      <w:divBdr>
        <w:top w:val="none" w:sz="0" w:space="0" w:color="auto"/>
        <w:left w:val="none" w:sz="0" w:space="0" w:color="auto"/>
        <w:bottom w:val="none" w:sz="0" w:space="0" w:color="auto"/>
        <w:right w:val="none" w:sz="0" w:space="0" w:color="auto"/>
      </w:divBdr>
    </w:div>
    <w:div w:id="989332463">
      <w:bodyDiv w:val="1"/>
      <w:marLeft w:val="0"/>
      <w:marRight w:val="0"/>
      <w:marTop w:val="0"/>
      <w:marBottom w:val="0"/>
      <w:divBdr>
        <w:top w:val="none" w:sz="0" w:space="0" w:color="auto"/>
        <w:left w:val="none" w:sz="0" w:space="0" w:color="auto"/>
        <w:bottom w:val="none" w:sz="0" w:space="0" w:color="auto"/>
        <w:right w:val="none" w:sz="0" w:space="0" w:color="auto"/>
      </w:divBdr>
    </w:div>
    <w:div w:id="1125661113">
      <w:bodyDiv w:val="1"/>
      <w:marLeft w:val="0"/>
      <w:marRight w:val="0"/>
      <w:marTop w:val="0"/>
      <w:marBottom w:val="0"/>
      <w:divBdr>
        <w:top w:val="none" w:sz="0" w:space="0" w:color="auto"/>
        <w:left w:val="none" w:sz="0" w:space="0" w:color="auto"/>
        <w:bottom w:val="none" w:sz="0" w:space="0" w:color="auto"/>
        <w:right w:val="none" w:sz="0" w:space="0" w:color="auto"/>
      </w:divBdr>
    </w:div>
    <w:div w:id="1125930957">
      <w:bodyDiv w:val="1"/>
      <w:marLeft w:val="0"/>
      <w:marRight w:val="0"/>
      <w:marTop w:val="0"/>
      <w:marBottom w:val="0"/>
      <w:divBdr>
        <w:top w:val="none" w:sz="0" w:space="0" w:color="auto"/>
        <w:left w:val="none" w:sz="0" w:space="0" w:color="auto"/>
        <w:bottom w:val="none" w:sz="0" w:space="0" w:color="auto"/>
        <w:right w:val="none" w:sz="0" w:space="0" w:color="auto"/>
      </w:divBdr>
    </w:div>
    <w:div w:id="1134173782">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80389477">
      <w:bodyDiv w:val="1"/>
      <w:marLeft w:val="0"/>
      <w:marRight w:val="0"/>
      <w:marTop w:val="0"/>
      <w:marBottom w:val="0"/>
      <w:divBdr>
        <w:top w:val="none" w:sz="0" w:space="0" w:color="auto"/>
        <w:left w:val="none" w:sz="0" w:space="0" w:color="auto"/>
        <w:bottom w:val="none" w:sz="0" w:space="0" w:color="auto"/>
        <w:right w:val="none" w:sz="0" w:space="0" w:color="auto"/>
      </w:divBdr>
    </w:div>
    <w:div w:id="1181775774">
      <w:bodyDiv w:val="1"/>
      <w:marLeft w:val="0"/>
      <w:marRight w:val="0"/>
      <w:marTop w:val="0"/>
      <w:marBottom w:val="0"/>
      <w:divBdr>
        <w:top w:val="none" w:sz="0" w:space="0" w:color="auto"/>
        <w:left w:val="none" w:sz="0" w:space="0" w:color="auto"/>
        <w:bottom w:val="none" w:sz="0" w:space="0" w:color="auto"/>
        <w:right w:val="none" w:sz="0" w:space="0" w:color="auto"/>
      </w:divBdr>
    </w:div>
    <w:div w:id="1183209695">
      <w:bodyDiv w:val="1"/>
      <w:marLeft w:val="0"/>
      <w:marRight w:val="0"/>
      <w:marTop w:val="0"/>
      <w:marBottom w:val="0"/>
      <w:divBdr>
        <w:top w:val="none" w:sz="0" w:space="0" w:color="auto"/>
        <w:left w:val="none" w:sz="0" w:space="0" w:color="auto"/>
        <w:bottom w:val="none" w:sz="0" w:space="0" w:color="auto"/>
        <w:right w:val="none" w:sz="0" w:space="0" w:color="auto"/>
      </w:divBdr>
    </w:div>
    <w:div w:id="1195578536">
      <w:bodyDiv w:val="1"/>
      <w:marLeft w:val="0"/>
      <w:marRight w:val="0"/>
      <w:marTop w:val="0"/>
      <w:marBottom w:val="0"/>
      <w:divBdr>
        <w:top w:val="none" w:sz="0" w:space="0" w:color="auto"/>
        <w:left w:val="none" w:sz="0" w:space="0" w:color="auto"/>
        <w:bottom w:val="none" w:sz="0" w:space="0" w:color="auto"/>
        <w:right w:val="none" w:sz="0" w:space="0" w:color="auto"/>
      </w:divBdr>
    </w:div>
    <w:div w:id="1236279276">
      <w:bodyDiv w:val="1"/>
      <w:marLeft w:val="0"/>
      <w:marRight w:val="0"/>
      <w:marTop w:val="0"/>
      <w:marBottom w:val="0"/>
      <w:divBdr>
        <w:top w:val="none" w:sz="0" w:space="0" w:color="auto"/>
        <w:left w:val="none" w:sz="0" w:space="0" w:color="auto"/>
        <w:bottom w:val="none" w:sz="0" w:space="0" w:color="auto"/>
        <w:right w:val="none" w:sz="0" w:space="0" w:color="auto"/>
      </w:divBdr>
    </w:div>
    <w:div w:id="1241405721">
      <w:bodyDiv w:val="1"/>
      <w:marLeft w:val="0"/>
      <w:marRight w:val="0"/>
      <w:marTop w:val="0"/>
      <w:marBottom w:val="0"/>
      <w:divBdr>
        <w:top w:val="none" w:sz="0" w:space="0" w:color="auto"/>
        <w:left w:val="none" w:sz="0" w:space="0" w:color="auto"/>
        <w:bottom w:val="none" w:sz="0" w:space="0" w:color="auto"/>
        <w:right w:val="none" w:sz="0" w:space="0" w:color="auto"/>
      </w:divBdr>
    </w:div>
    <w:div w:id="1273829352">
      <w:bodyDiv w:val="1"/>
      <w:marLeft w:val="0"/>
      <w:marRight w:val="0"/>
      <w:marTop w:val="0"/>
      <w:marBottom w:val="0"/>
      <w:divBdr>
        <w:top w:val="none" w:sz="0" w:space="0" w:color="auto"/>
        <w:left w:val="none" w:sz="0" w:space="0" w:color="auto"/>
        <w:bottom w:val="none" w:sz="0" w:space="0" w:color="auto"/>
        <w:right w:val="none" w:sz="0" w:space="0" w:color="auto"/>
      </w:divBdr>
    </w:div>
    <w:div w:id="1319118095">
      <w:bodyDiv w:val="1"/>
      <w:marLeft w:val="0"/>
      <w:marRight w:val="0"/>
      <w:marTop w:val="0"/>
      <w:marBottom w:val="0"/>
      <w:divBdr>
        <w:top w:val="none" w:sz="0" w:space="0" w:color="auto"/>
        <w:left w:val="none" w:sz="0" w:space="0" w:color="auto"/>
        <w:bottom w:val="none" w:sz="0" w:space="0" w:color="auto"/>
        <w:right w:val="none" w:sz="0" w:space="0" w:color="auto"/>
      </w:divBdr>
    </w:div>
    <w:div w:id="1324815522">
      <w:bodyDiv w:val="1"/>
      <w:marLeft w:val="0"/>
      <w:marRight w:val="0"/>
      <w:marTop w:val="0"/>
      <w:marBottom w:val="0"/>
      <w:divBdr>
        <w:top w:val="none" w:sz="0" w:space="0" w:color="auto"/>
        <w:left w:val="none" w:sz="0" w:space="0" w:color="auto"/>
        <w:bottom w:val="none" w:sz="0" w:space="0" w:color="auto"/>
        <w:right w:val="none" w:sz="0" w:space="0" w:color="auto"/>
      </w:divBdr>
    </w:div>
    <w:div w:id="1329601195">
      <w:bodyDiv w:val="1"/>
      <w:marLeft w:val="0"/>
      <w:marRight w:val="0"/>
      <w:marTop w:val="0"/>
      <w:marBottom w:val="0"/>
      <w:divBdr>
        <w:top w:val="none" w:sz="0" w:space="0" w:color="auto"/>
        <w:left w:val="none" w:sz="0" w:space="0" w:color="auto"/>
        <w:bottom w:val="none" w:sz="0" w:space="0" w:color="auto"/>
        <w:right w:val="none" w:sz="0" w:space="0" w:color="auto"/>
      </w:divBdr>
      <w:divsChild>
        <w:div w:id="182026292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798924">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637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60959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2851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163076">
      <w:bodyDiv w:val="1"/>
      <w:marLeft w:val="0"/>
      <w:marRight w:val="0"/>
      <w:marTop w:val="0"/>
      <w:marBottom w:val="0"/>
      <w:divBdr>
        <w:top w:val="none" w:sz="0" w:space="0" w:color="auto"/>
        <w:left w:val="none" w:sz="0" w:space="0" w:color="auto"/>
        <w:bottom w:val="none" w:sz="0" w:space="0" w:color="auto"/>
        <w:right w:val="none" w:sz="0" w:space="0" w:color="auto"/>
      </w:divBdr>
    </w:div>
    <w:div w:id="1347975660">
      <w:bodyDiv w:val="1"/>
      <w:marLeft w:val="0"/>
      <w:marRight w:val="0"/>
      <w:marTop w:val="0"/>
      <w:marBottom w:val="0"/>
      <w:divBdr>
        <w:top w:val="none" w:sz="0" w:space="0" w:color="auto"/>
        <w:left w:val="none" w:sz="0" w:space="0" w:color="auto"/>
        <w:bottom w:val="none" w:sz="0" w:space="0" w:color="auto"/>
        <w:right w:val="none" w:sz="0" w:space="0" w:color="auto"/>
      </w:divBdr>
    </w:div>
    <w:div w:id="1351680961">
      <w:bodyDiv w:val="1"/>
      <w:marLeft w:val="0"/>
      <w:marRight w:val="0"/>
      <w:marTop w:val="0"/>
      <w:marBottom w:val="0"/>
      <w:divBdr>
        <w:top w:val="none" w:sz="0" w:space="0" w:color="auto"/>
        <w:left w:val="none" w:sz="0" w:space="0" w:color="auto"/>
        <w:bottom w:val="none" w:sz="0" w:space="0" w:color="auto"/>
        <w:right w:val="none" w:sz="0" w:space="0" w:color="auto"/>
      </w:divBdr>
    </w:div>
    <w:div w:id="1413625348">
      <w:bodyDiv w:val="1"/>
      <w:marLeft w:val="0"/>
      <w:marRight w:val="0"/>
      <w:marTop w:val="0"/>
      <w:marBottom w:val="0"/>
      <w:divBdr>
        <w:top w:val="none" w:sz="0" w:space="0" w:color="auto"/>
        <w:left w:val="none" w:sz="0" w:space="0" w:color="auto"/>
        <w:bottom w:val="none" w:sz="0" w:space="0" w:color="auto"/>
        <w:right w:val="none" w:sz="0" w:space="0" w:color="auto"/>
      </w:divBdr>
    </w:div>
    <w:div w:id="1435132137">
      <w:bodyDiv w:val="1"/>
      <w:marLeft w:val="0"/>
      <w:marRight w:val="0"/>
      <w:marTop w:val="0"/>
      <w:marBottom w:val="0"/>
      <w:divBdr>
        <w:top w:val="none" w:sz="0" w:space="0" w:color="auto"/>
        <w:left w:val="none" w:sz="0" w:space="0" w:color="auto"/>
        <w:bottom w:val="none" w:sz="0" w:space="0" w:color="auto"/>
        <w:right w:val="none" w:sz="0" w:space="0" w:color="auto"/>
      </w:divBdr>
    </w:div>
    <w:div w:id="1480264084">
      <w:bodyDiv w:val="1"/>
      <w:marLeft w:val="0"/>
      <w:marRight w:val="0"/>
      <w:marTop w:val="0"/>
      <w:marBottom w:val="0"/>
      <w:divBdr>
        <w:top w:val="none" w:sz="0" w:space="0" w:color="auto"/>
        <w:left w:val="none" w:sz="0" w:space="0" w:color="auto"/>
        <w:bottom w:val="none" w:sz="0" w:space="0" w:color="auto"/>
        <w:right w:val="none" w:sz="0" w:space="0" w:color="auto"/>
      </w:divBdr>
    </w:div>
    <w:div w:id="1493794252">
      <w:bodyDiv w:val="1"/>
      <w:marLeft w:val="0"/>
      <w:marRight w:val="0"/>
      <w:marTop w:val="0"/>
      <w:marBottom w:val="0"/>
      <w:divBdr>
        <w:top w:val="none" w:sz="0" w:space="0" w:color="auto"/>
        <w:left w:val="none" w:sz="0" w:space="0" w:color="auto"/>
        <w:bottom w:val="none" w:sz="0" w:space="0" w:color="auto"/>
        <w:right w:val="none" w:sz="0" w:space="0" w:color="auto"/>
      </w:divBdr>
    </w:div>
    <w:div w:id="1494956197">
      <w:bodyDiv w:val="1"/>
      <w:marLeft w:val="0"/>
      <w:marRight w:val="0"/>
      <w:marTop w:val="0"/>
      <w:marBottom w:val="0"/>
      <w:divBdr>
        <w:top w:val="none" w:sz="0" w:space="0" w:color="auto"/>
        <w:left w:val="none" w:sz="0" w:space="0" w:color="auto"/>
        <w:bottom w:val="none" w:sz="0" w:space="0" w:color="auto"/>
        <w:right w:val="none" w:sz="0" w:space="0" w:color="auto"/>
      </w:divBdr>
      <w:divsChild>
        <w:div w:id="772936168">
          <w:marLeft w:val="0"/>
          <w:marRight w:val="0"/>
          <w:marTop w:val="225"/>
          <w:marBottom w:val="225"/>
          <w:divBdr>
            <w:top w:val="single" w:sz="2" w:space="0" w:color="auto"/>
            <w:left w:val="single" w:sz="2" w:space="0" w:color="auto"/>
            <w:bottom w:val="single" w:sz="2" w:space="0" w:color="auto"/>
            <w:right w:val="single" w:sz="2" w:space="0" w:color="auto"/>
          </w:divBdr>
          <w:divsChild>
            <w:div w:id="609581202">
              <w:marLeft w:val="0"/>
              <w:marRight w:val="0"/>
              <w:marTop w:val="0"/>
              <w:marBottom w:val="0"/>
              <w:divBdr>
                <w:top w:val="single" w:sz="2" w:space="0" w:color="auto"/>
                <w:left w:val="single" w:sz="2" w:space="0" w:color="auto"/>
                <w:bottom w:val="single" w:sz="2" w:space="0" w:color="auto"/>
                <w:right w:val="single" w:sz="2" w:space="0" w:color="auto"/>
              </w:divBdr>
              <w:divsChild>
                <w:div w:id="7606412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28873198">
          <w:marLeft w:val="0"/>
          <w:marRight w:val="0"/>
          <w:marTop w:val="225"/>
          <w:marBottom w:val="225"/>
          <w:divBdr>
            <w:top w:val="single" w:sz="2" w:space="0" w:color="auto"/>
            <w:left w:val="single" w:sz="2" w:space="0" w:color="auto"/>
            <w:bottom w:val="single" w:sz="2" w:space="0" w:color="auto"/>
            <w:right w:val="single" w:sz="2" w:space="0" w:color="auto"/>
          </w:divBdr>
          <w:divsChild>
            <w:div w:id="1870989301">
              <w:marLeft w:val="0"/>
              <w:marRight w:val="0"/>
              <w:marTop w:val="0"/>
              <w:marBottom w:val="150"/>
              <w:divBdr>
                <w:top w:val="single" w:sz="2" w:space="0" w:color="auto"/>
                <w:left w:val="single" w:sz="2" w:space="0" w:color="auto"/>
                <w:bottom w:val="single" w:sz="2" w:space="0" w:color="auto"/>
                <w:right w:val="single" w:sz="2" w:space="0" w:color="auto"/>
              </w:divBdr>
            </w:div>
            <w:div w:id="408119682">
              <w:marLeft w:val="0"/>
              <w:marRight w:val="0"/>
              <w:marTop w:val="0"/>
              <w:marBottom w:val="0"/>
              <w:divBdr>
                <w:top w:val="single" w:sz="2" w:space="0" w:color="auto"/>
                <w:left w:val="single" w:sz="2" w:space="0" w:color="auto"/>
                <w:bottom w:val="single" w:sz="2" w:space="0" w:color="auto"/>
                <w:right w:val="single" w:sz="2" w:space="0" w:color="auto"/>
              </w:divBdr>
              <w:divsChild>
                <w:div w:id="1998073099">
                  <w:marLeft w:val="0"/>
                  <w:marRight w:val="0"/>
                  <w:marTop w:val="0"/>
                  <w:marBottom w:val="0"/>
                  <w:divBdr>
                    <w:top w:val="single" w:sz="2" w:space="4" w:color="auto"/>
                    <w:left w:val="single" w:sz="2" w:space="0" w:color="auto"/>
                    <w:bottom w:val="single" w:sz="2" w:space="4" w:color="auto"/>
                    <w:right w:val="single" w:sz="2" w:space="0" w:color="auto"/>
                  </w:divBdr>
                  <w:divsChild>
                    <w:div w:id="712191878">
                      <w:marLeft w:val="0"/>
                      <w:marRight w:val="300"/>
                      <w:marTop w:val="0"/>
                      <w:marBottom w:val="0"/>
                      <w:divBdr>
                        <w:top w:val="single" w:sz="2" w:space="2" w:color="auto"/>
                        <w:left w:val="single" w:sz="2" w:space="2" w:color="auto"/>
                        <w:bottom w:val="single" w:sz="2" w:space="2" w:color="auto"/>
                        <w:right w:val="single" w:sz="2" w:space="2" w:color="auto"/>
                      </w:divBdr>
                      <w:divsChild>
                        <w:div w:id="859513709">
                          <w:marLeft w:val="0"/>
                          <w:marRight w:val="0"/>
                          <w:marTop w:val="100"/>
                          <w:marBottom w:val="100"/>
                          <w:divBdr>
                            <w:top w:val="single" w:sz="2" w:space="0" w:color="auto"/>
                            <w:left w:val="single" w:sz="2" w:space="0" w:color="auto"/>
                            <w:bottom w:val="single" w:sz="2" w:space="0" w:color="auto"/>
                            <w:right w:val="single" w:sz="2" w:space="0" w:color="auto"/>
                          </w:divBdr>
                        </w:div>
                        <w:div w:id="1317340100">
                          <w:marLeft w:val="0"/>
                          <w:marRight w:val="0"/>
                          <w:marTop w:val="0"/>
                          <w:marBottom w:val="0"/>
                          <w:divBdr>
                            <w:top w:val="single" w:sz="2" w:space="0" w:color="auto"/>
                            <w:left w:val="single" w:sz="2" w:space="0" w:color="auto"/>
                            <w:bottom w:val="single" w:sz="2" w:space="0" w:color="auto"/>
                            <w:right w:val="single" w:sz="2" w:space="0" w:color="auto"/>
                          </w:divBdr>
                        </w:div>
                        <w:div w:id="1228997490">
                          <w:marLeft w:val="0"/>
                          <w:marRight w:val="0"/>
                          <w:marTop w:val="75"/>
                          <w:marBottom w:val="0"/>
                          <w:divBdr>
                            <w:top w:val="single" w:sz="2" w:space="0" w:color="auto"/>
                            <w:left w:val="single" w:sz="2" w:space="0" w:color="auto"/>
                            <w:bottom w:val="single" w:sz="2" w:space="0" w:color="auto"/>
                            <w:right w:val="single" w:sz="2" w:space="0" w:color="auto"/>
                          </w:divBdr>
                        </w:div>
                      </w:divsChild>
                    </w:div>
                    <w:div w:id="934677119">
                      <w:marLeft w:val="0"/>
                      <w:marRight w:val="300"/>
                      <w:marTop w:val="0"/>
                      <w:marBottom w:val="0"/>
                      <w:divBdr>
                        <w:top w:val="single" w:sz="2" w:space="2" w:color="auto"/>
                        <w:left w:val="single" w:sz="2" w:space="2" w:color="auto"/>
                        <w:bottom w:val="single" w:sz="2" w:space="2" w:color="auto"/>
                        <w:right w:val="single" w:sz="2" w:space="2" w:color="auto"/>
                      </w:divBdr>
                      <w:divsChild>
                        <w:div w:id="1349527051">
                          <w:marLeft w:val="0"/>
                          <w:marRight w:val="0"/>
                          <w:marTop w:val="100"/>
                          <w:marBottom w:val="100"/>
                          <w:divBdr>
                            <w:top w:val="single" w:sz="2" w:space="0" w:color="auto"/>
                            <w:left w:val="single" w:sz="2" w:space="0" w:color="auto"/>
                            <w:bottom w:val="single" w:sz="2" w:space="0" w:color="auto"/>
                            <w:right w:val="single" w:sz="2" w:space="0" w:color="auto"/>
                          </w:divBdr>
                        </w:div>
                        <w:div w:id="827524082">
                          <w:marLeft w:val="0"/>
                          <w:marRight w:val="0"/>
                          <w:marTop w:val="0"/>
                          <w:marBottom w:val="0"/>
                          <w:divBdr>
                            <w:top w:val="single" w:sz="2" w:space="0" w:color="auto"/>
                            <w:left w:val="single" w:sz="2" w:space="0" w:color="auto"/>
                            <w:bottom w:val="single" w:sz="2" w:space="0" w:color="auto"/>
                            <w:right w:val="single" w:sz="2" w:space="0" w:color="auto"/>
                          </w:divBdr>
                        </w:div>
                        <w:div w:id="1538465332">
                          <w:marLeft w:val="0"/>
                          <w:marRight w:val="0"/>
                          <w:marTop w:val="75"/>
                          <w:marBottom w:val="0"/>
                          <w:divBdr>
                            <w:top w:val="single" w:sz="2" w:space="0" w:color="auto"/>
                            <w:left w:val="single" w:sz="2" w:space="0" w:color="auto"/>
                            <w:bottom w:val="single" w:sz="2" w:space="0" w:color="auto"/>
                            <w:right w:val="single" w:sz="2" w:space="0" w:color="auto"/>
                          </w:divBdr>
                        </w:div>
                      </w:divsChild>
                    </w:div>
                    <w:div w:id="499347435">
                      <w:marLeft w:val="0"/>
                      <w:marRight w:val="300"/>
                      <w:marTop w:val="0"/>
                      <w:marBottom w:val="0"/>
                      <w:divBdr>
                        <w:top w:val="single" w:sz="2" w:space="2" w:color="auto"/>
                        <w:left w:val="single" w:sz="2" w:space="2" w:color="auto"/>
                        <w:bottom w:val="single" w:sz="2" w:space="2" w:color="auto"/>
                        <w:right w:val="single" w:sz="2" w:space="2" w:color="auto"/>
                      </w:divBdr>
                      <w:divsChild>
                        <w:div w:id="13699051">
                          <w:marLeft w:val="0"/>
                          <w:marRight w:val="0"/>
                          <w:marTop w:val="100"/>
                          <w:marBottom w:val="100"/>
                          <w:divBdr>
                            <w:top w:val="single" w:sz="2" w:space="0" w:color="auto"/>
                            <w:left w:val="single" w:sz="2" w:space="0" w:color="auto"/>
                            <w:bottom w:val="single" w:sz="2" w:space="0" w:color="auto"/>
                            <w:right w:val="single" w:sz="2" w:space="0" w:color="auto"/>
                          </w:divBdr>
                        </w:div>
                        <w:div w:id="2147313836">
                          <w:marLeft w:val="0"/>
                          <w:marRight w:val="0"/>
                          <w:marTop w:val="0"/>
                          <w:marBottom w:val="0"/>
                          <w:divBdr>
                            <w:top w:val="single" w:sz="2" w:space="0" w:color="auto"/>
                            <w:left w:val="single" w:sz="2" w:space="0" w:color="auto"/>
                            <w:bottom w:val="single" w:sz="2" w:space="0" w:color="auto"/>
                            <w:right w:val="single" w:sz="2" w:space="0" w:color="auto"/>
                          </w:divBdr>
                        </w:div>
                        <w:div w:id="242881608">
                          <w:marLeft w:val="0"/>
                          <w:marRight w:val="0"/>
                          <w:marTop w:val="75"/>
                          <w:marBottom w:val="0"/>
                          <w:divBdr>
                            <w:top w:val="single" w:sz="2" w:space="0" w:color="auto"/>
                            <w:left w:val="single" w:sz="2" w:space="0" w:color="auto"/>
                            <w:bottom w:val="single" w:sz="2" w:space="0" w:color="auto"/>
                            <w:right w:val="single" w:sz="2" w:space="0" w:color="auto"/>
                          </w:divBdr>
                        </w:div>
                      </w:divsChild>
                    </w:div>
                    <w:div w:id="115025225">
                      <w:marLeft w:val="0"/>
                      <w:marRight w:val="300"/>
                      <w:marTop w:val="0"/>
                      <w:marBottom w:val="0"/>
                      <w:divBdr>
                        <w:top w:val="single" w:sz="2" w:space="2" w:color="auto"/>
                        <w:left w:val="single" w:sz="2" w:space="2" w:color="auto"/>
                        <w:bottom w:val="single" w:sz="2" w:space="2" w:color="auto"/>
                        <w:right w:val="single" w:sz="2" w:space="2" w:color="auto"/>
                      </w:divBdr>
                      <w:divsChild>
                        <w:div w:id="37322087">
                          <w:marLeft w:val="0"/>
                          <w:marRight w:val="0"/>
                          <w:marTop w:val="100"/>
                          <w:marBottom w:val="100"/>
                          <w:divBdr>
                            <w:top w:val="single" w:sz="2" w:space="0" w:color="auto"/>
                            <w:left w:val="single" w:sz="2" w:space="0" w:color="auto"/>
                            <w:bottom w:val="single" w:sz="2" w:space="0" w:color="auto"/>
                            <w:right w:val="single" w:sz="2" w:space="0" w:color="auto"/>
                          </w:divBdr>
                        </w:div>
                        <w:div w:id="1497988560">
                          <w:marLeft w:val="0"/>
                          <w:marRight w:val="0"/>
                          <w:marTop w:val="0"/>
                          <w:marBottom w:val="0"/>
                          <w:divBdr>
                            <w:top w:val="single" w:sz="2" w:space="0" w:color="auto"/>
                            <w:left w:val="single" w:sz="2" w:space="0" w:color="auto"/>
                            <w:bottom w:val="single" w:sz="2" w:space="0" w:color="auto"/>
                            <w:right w:val="single" w:sz="2" w:space="0" w:color="auto"/>
                          </w:divBdr>
                        </w:div>
                        <w:div w:id="1230339861">
                          <w:marLeft w:val="0"/>
                          <w:marRight w:val="0"/>
                          <w:marTop w:val="75"/>
                          <w:marBottom w:val="0"/>
                          <w:divBdr>
                            <w:top w:val="single" w:sz="2" w:space="0" w:color="auto"/>
                            <w:left w:val="single" w:sz="2" w:space="0" w:color="auto"/>
                            <w:bottom w:val="single" w:sz="2" w:space="0" w:color="auto"/>
                            <w:right w:val="single" w:sz="2" w:space="0" w:color="auto"/>
                          </w:divBdr>
                        </w:div>
                      </w:divsChild>
                    </w:div>
                    <w:div w:id="1048720574">
                      <w:marLeft w:val="0"/>
                      <w:marRight w:val="300"/>
                      <w:marTop w:val="0"/>
                      <w:marBottom w:val="0"/>
                      <w:divBdr>
                        <w:top w:val="single" w:sz="2" w:space="2" w:color="auto"/>
                        <w:left w:val="single" w:sz="2" w:space="2" w:color="auto"/>
                        <w:bottom w:val="single" w:sz="2" w:space="2" w:color="auto"/>
                        <w:right w:val="single" w:sz="2" w:space="2" w:color="auto"/>
                      </w:divBdr>
                      <w:divsChild>
                        <w:div w:id="127672799">
                          <w:marLeft w:val="0"/>
                          <w:marRight w:val="0"/>
                          <w:marTop w:val="100"/>
                          <w:marBottom w:val="100"/>
                          <w:divBdr>
                            <w:top w:val="single" w:sz="2" w:space="0" w:color="auto"/>
                            <w:left w:val="single" w:sz="2" w:space="0" w:color="auto"/>
                            <w:bottom w:val="single" w:sz="2" w:space="0" w:color="auto"/>
                            <w:right w:val="single" w:sz="2" w:space="0" w:color="auto"/>
                          </w:divBdr>
                        </w:div>
                        <w:div w:id="177080943">
                          <w:marLeft w:val="0"/>
                          <w:marRight w:val="0"/>
                          <w:marTop w:val="0"/>
                          <w:marBottom w:val="0"/>
                          <w:divBdr>
                            <w:top w:val="single" w:sz="2" w:space="0" w:color="auto"/>
                            <w:left w:val="single" w:sz="2" w:space="0" w:color="auto"/>
                            <w:bottom w:val="single" w:sz="2" w:space="0" w:color="auto"/>
                            <w:right w:val="single" w:sz="2" w:space="0" w:color="auto"/>
                          </w:divBdr>
                        </w:div>
                        <w:div w:id="28917893">
                          <w:marLeft w:val="0"/>
                          <w:marRight w:val="0"/>
                          <w:marTop w:val="75"/>
                          <w:marBottom w:val="0"/>
                          <w:divBdr>
                            <w:top w:val="single" w:sz="2" w:space="0" w:color="auto"/>
                            <w:left w:val="single" w:sz="2" w:space="0" w:color="auto"/>
                            <w:bottom w:val="single" w:sz="2" w:space="0" w:color="auto"/>
                            <w:right w:val="single" w:sz="2" w:space="0" w:color="auto"/>
                          </w:divBdr>
                        </w:div>
                      </w:divsChild>
                    </w:div>
                    <w:div w:id="1612786102">
                      <w:marLeft w:val="0"/>
                      <w:marRight w:val="300"/>
                      <w:marTop w:val="0"/>
                      <w:marBottom w:val="0"/>
                      <w:divBdr>
                        <w:top w:val="single" w:sz="2" w:space="2" w:color="auto"/>
                        <w:left w:val="single" w:sz="2" w:space="2" w:color="auto"/>
                        <w:bottom w:val="single" w:sz="2" w:space="2" w:color="auto"/>
                        <w:right w:val="single" w:sz="2" w:space="2" w:color="auto"/>
                      </w:divBdr>
                      <w:divsChild>
                        <w:div w:id="28726649">
                          <w:marLeft w:val="0"/>
                          <w:marRight w:val="0"/>
                          <w:marTop w:val="100"/>
                          <w:marBottom w:val="100"/>
                          <w:divBdr>
                            <w:top w:val="single" w:sz="2" w:space="0" w:color="auto"/>
                            <w:left w:val="single" w:sz="2" w:space="0" w:color="auto"/>
                            <w:bottom w:val="single" w:sz="2" w:space="0" w:color="auto"/>
                            <w:right w:val="single" w:sz="2" w:space="0" w:color="auto"/>
                          </w:divBdr>
                        </w:div>
                        <w:div w:id="1021392725">
                          <w:marLeft w:val="0"/>
                          <w:marRight w:val="0"/>
                          <w:marTop w:val="0"/>
                          <w:marBottom w:val="0"/>
                          <w:divBdr>
                            <w:top w:val="single" w:sz="2" w:space="0" w:color="auto"/>
                            <w:left w:val="single" w:sz="2" w:space="0" w:color="auto"/>
                            <w:bottom w:val="single" w:sz="2" w:space="0" w:color="auto"/>
                            <w:right w:val="single" w:sz="2" w:space="0" w:color="auto"/>
                          </w:divBdr>
                        </w:div>
                        <w:div w:id="717437491">
                          <w:marLeft w:val="0"/>
                          <w:marRight w:val="0"/>
                          <w:marTop w:val="75"/>
                          <w:marBottom w:val="0"/>
                          <w:divBdr>
                            <w:top w:val="single" w:sz="2" w:space="0" w:color="auto"/>
                            <w:left w:val="single" w:sz="2" w:space="0" w:color="auto"/>
                            <w:bottom w:val="single" w:sz="2" w:space="0" w:color="auto"/>
                            <w:right w:val="single" w:sz="2" w:space="0" w:color="auto"/>
                          </w:divBdr>
                        </w:div>
                      </w:divsChild>
                    </w:div>
                    <w:div w:id="981538028">
                      <w:marLeft w:val="0"/>
                      <w:marRight w:val="300"/>
                      <w:marTop w:val="0"/>
                      <w:marBottom w:val="0"/>
                      <w:divBdr>
                        <w:top w:val="single" w:sz="2" w:space="2" w:color="auto"/>
                        <w:left w:val="single" w:sz="2" w:space="2" w:color="auto"/>
                        <w:bottom w:val="single" w:sz="2" w:space="2" w:color="auto"/>
                        <w:right w:val="single" w:sz="2" w:space="2" w:color="auto"/>
                      </w:divBdr>
                      <w:divsChild>
                        <w:div w:id="376324616">
                          <w:marLeft w:val="0"/>
                          <w:marRight w:val="0"/>
                          <w:marTop w:val="100"/>
                          <w:marBottom w:val="100"/>
                          <w:divBdr>
                            <w:top w:val="single" w:sz="2" w:space="0" w:color="auto"/>
                            <w:left w:val="single" w:sz="2" w:space="0" w:color="auto"/>
                            <w:bottom w:val="single" w:sz="2" w:space="0" w:color="auto"/>
                            <w:right w:val="single" w:sz="2" w:space="0" w:color="auto"/>
                          </w:divBdr>
                        </w:div>
                        <w:div w:id="484783827">
                          <w:marLeft w:val="0"/>
                          <w:marRight w:val="0"/>
                          <w:marTop w:val="0"/>
                          <w:marBottom w:val="0"/>
                          <w:divBdr>
                            <w:top w:val="single" w:sz="2" w:space="0" w:color="auto"/>
                            <w:left w:val="single" w:sz="2" w:space="0" w:color="auto"/>
                            <w:bottom w:val="single" w:sz="2" w:space="0" w:color="auto"/>
                            <w:right w:val="single" w:sz="2" w:space="0" w:color="auto"/>
                          </w:divBdr>
                        </w:div>
                        <w:div w:id="347759494">
                          <w:marLeft w:val="0"/>
                          <w:marRight w:val="0"/>
                          <w:marTop w:val="75"/>
                          <w:marBottom w:val="0"/>
                          <w:divBdr>
                            <w:top w:val="single" w:sz="2" w:space="0" w:color="auto"/>
                            <w:left w:val="single" w:sz="2" w:space="0" w:color="auto"/>
                            <w:bottom w:val="single" w:sz="2" w:space="0" w:color="auto"/>
                            <w:right w:val="single" w:sz="2" w:space="0" w:color="auto"/>
                          </w:divBdr>
                        </w:div>
                      </w:divsChild>
                    </w:div>
                    <w:div w:id="785541848">
                      <w:marLeft w:val="0"/>
                      <w:marRight w:val="300"/>
                      <w:marTop w:val="0"/>
                      <w:marBottom w:val="0"/>
                      <w:divBdr>
                        <w:top w:val="single" w:sz="2" w:space="2" w:color="auto"/>
                        <w:left w:val="single" w:sz="2" w:space="2" w:color="auto"/>
                        <w:bottom w:val="single" w:sz="2" w:space="2" w:color="auto"/>
                        <w:right w:val="single" w:sz="2" w:space="2" w:color="auto"/>
                      </w:divBdr>
                      <w:divsChild>
                        <w:div w:id="289285318">
                          <w:marLeft w:val="0"/>
                          <w:marRight w:val="0"/>
                          <w:marTop w:val="100"/>
                          <w:marBottom w:val="100"/>
                          <w:divBdr>
                            <w:top w:val="single" w:sz="2" w:space="0" w:color="auto"/>
                            <w:left w:val="single" w:sz="2" w:space="0" w:color="auto"/>
                            <w:bottom w:val="single" w:sz="2" w:space="0" w:color="auto"/>
                            <w:right w:val="single" w:sz="2" w:space="0" w:color="auto"/>
                          </w:divBdr>
                        </w:div>
                        <w:div w:id="1877619273">
                          <w:marLeft w:val="0"/>
                          <w:marRight w:val="0"/>
                          <w:marTop w:val="0"/>
                          <w:marBottom w:val="0"/>
                          <w:divBdr>
                            <w:top w:val="single" w:sz="2" w:space="0" w:color="auto"/>
                            <w:left w:val="single" w:sz="2" w:space="0" w:color="auto"/>
                            <w:bottom w:val="single" w:sz="2" w:space="0" w:color="auto"/>
                            <w:right w:val="single" w:sz="2" w:space="0" w:color="auto"/>
                          </w:divBdr>
                        </w:div>
                        <w:div w:id="1284269221">
                          <w:marLeft w:val="0"/>
                          <w:marRight w:val="0"/>
                          <w:marTop w:val="75"/>
                          <w:marBottom w:val="0"/>
                          <w:divBdr>
                            <w:top w:val="single" w:sz="2" w:space="0" w:color="auto"/>
                            <w:left w:val="single" w:sz="2" w:space="0" w:color="auto"/>
                            <w:bottom w:val="single" w:sz="2" w:space="0" w:color="auto"/>
                            <w:right w:val="single" w:sz="2" w:space="0" w:color="auto"/>
                          </w:divBdr>
                        </w:div>
                      </w:divsChild>
                    </w:div>
                    <w:div w:id="557865088">
                      <w:marLeft w:val="0"/>
                      <w:marRight w:val="300"/>
                      <w:marTop w:val="0"/>
                      <w:marBottom w:val="0"/>
                      <w:divBdr>
                        <w:top w:val="single" w:sz="2" w:space="2" w:color="auto"/>
                        <w:left w:val="single" w:sz="2" w:space="2" w:color="auto"/>
                        <w:bottom w:val="single" w:sz="2" w:space="2" w:color="auto"/>
                        <w:right w:val="single" w:sz="2" w:space="2" w:color="auto"/>
                      </w:divBdr>
                      <w:divsChild>
                        <w:div w:id="1697924544">
                          <w:marLeft w:val="0"/>
                          <w:marRight w:val="0"/>
                          <w:marTop w:val="100"/>
                          <w:marBottom w:val="100"/>
                          <w:divBdr>
                            <w:top w:val="single" w:sz="2" w:space="0" w:color="auto"/>
                            <w:left w:val="single" w:sz="2" w:space="0" w:color="auto"/>
                            <w:bottom w:val="single" w:sz="2" w:space="0" w:color="auto"/>
                            <w:right w:val="single" w:sz="2" w:space="0" w:color="auto"/>
                          </w:divBdr>
                        </w:div>
                        <w:div w:id="162429793">
                          <w:marLeft w:val="0"/>
                          <w:marRight w:val="0"/>
                          <w:marTop w:val="0"/>
                          <w:marBottom w:val="0"/>
                          <w:divBdr>
                            <w:top w:val="single" w:sz="2" w:space="0" w:color="auto"/>
                            <w:left w:val="single" w:sz="2" w:space="0" w:color="auto"/>
                            <w:bottom w:val="single" w:sz="2" w:space="0" w:color="auto"/>
                            <w:right w:val="single" w:sz="2" w:space="0" w:color="auto"/>
                          </w:divBdr>
                        </w:div>
                        <w:div w:id="954799209">
                          <w:marLeft w:val="0"/>
                          <w:marRight w:val="0"/>
                          <w:marTop w:val="75"/>
                          <w:marBottom w:val="0"/>
                          <w:divBdr>
                            <w:top w:val="single" w:sz="2" w:space="0" w:color="auto"/>
                            <w:left w:val="single" w:sz="2" w:space="0" w:color="auto"/>
                            <w:bottom w:val="single" w:sz="2" w:space="0" w:color="auto"/>
                            <w:right w:val="single" w:sz="2" w:space="0" w:color="auto"/>
                          </w:divBdr>
                        </w:div>
                      </w:divsChild>
                    </w:div>
                    <w:div w:id="1315715796">
                      <w:marLeft w:val="0"/>
                      <w:marRight w:val="300"/>
                      <w:marTop w:val="0"/>
                      <w:marBottom w:val="0"/>
                      <w:divBdr>
                        <w:top w:val="single" w:sz="2" w:space="2" w:color="auto"/>
                        <w:left w:val="single" w:sz="2" w:space="2" w:color="auto"/>
                        <w:bottom w:val="single" w:sz="2" w:space="2" w:color="auto"/>
                        <w:right w:val="single" w:sz="2" w:space="2" w:color="auto"/>
                      </w:divBdr>
                      <w:divsChild>
                        <w:div w:id="320543449">
                          <w:marLeft w:val="0"/>
                          <w:marRight w:val="0"/>
                          <w:marTop w:val="100"/>
                          <w:marBottom w:val="100"/>
                          <w:divBdr>
                            <w:top w:val="single" w:sz="2" w:space="0" w:color="auto"/>
                            <w:left w:val="single" w:sz="2" w:space="0" w:color="auto"/>
                            <w:bottom w:val="single" w:sz="2" w:space="0" w:color="auto"/>
                            <w:right w:val="single" w:sz="2" w:space="0" w:color="auto"/>
                          </w:divBdr>
                        </w:div>
                        <w:div w:id="916355976">
                          <w:marLeft w:val="0"/>
                          <w:marRight w:val="0"/>
                          <w:marTop w:val="0"/>
                          <w:marBottom w:val="0"/>
                          <w:divBdr>
                            <w:top w:val="single" w:sz="2" w:space="0" w:color="auto"/>
                            <w:left w:val="single" w:sz="2" w:space="0" w:color="auto"/>
                            <w:bottom w:val="single" w:sz="2" w:space="0" w:color="auto"/>
                            <w:right w:val="single" w:sz="2" w:space="0" w:color="auto"/>
                          </w:divBdr>
                        </w:div>
                        <w:div w:id="1622419621">
                          <w:marLeft w:val="0"/>
                          <w:marRight w:val="0"/>
                          <w:marTop w:val="75"/>
                          <w:marBottom w:val="0"/>
                          <w:divBdr>
                            <w:top w:val="single" w:sz="2" w:space="0" w:color="auto"/>
                            <w:left w:val="single" w:sz="2" w:space="0" w:color="auto"/>
                            <w:bottom w:val="single" w:sz="2" w:space="0" w:color="auto"/>
                            <w:right w:val="single" w:sz="2" w:space="0" w:color="auto"/>
                          </w:divBdr>
                        </w:div>
                      </w:divsChild>
                    </w:div>
                  </w:divsChild>
                </w:div>
              </w:divsChild>
            </w:div>
          </w:divsChild>
        </w:div>
        <w:div w:id="822085867">
          <w:marLeft w:val="0"/>
          <w:marRight w:val="0"/>
          <w:marTop w:val="225"/>
          <w:marBottom w:val="225"/>
          <w:divBdr>
            <w:top w:val="single" w:sz="2" w:space="0" w:color="auto"/>
            <w:left w:val="single" w:sz="2" w:space="0" w:color="auto"/>
            <w:bottom w:val="single" w:sz="2" w:space="0" w:color="auto"/>
            <w:right w:val="single" w:sz="2" w:space="0" w:color="auto"/>
          </w:divBdr>
          <w:divsChild>
            <w:div w:id="1506897021">
              <w:marLeft w:val="0"/>
              <w:marRight w:val="0"/>
              <w:marTop w:val="0"/>
              <w:marBottom w:val="0"/>
              <w:divBdr>
                <w:top w:val="single" w:sz="2" w:space="0" w:color="auto"/>
                <w:left w:val="single" w:sz="2" w:space="0" w:color="auto"/>
                <w:bottom w:val="single" w:sz="2" w:space="0" w:color="auto"/>
                <w:right w:val="single" w:sz="2" w:space="0" w:color="auto"/>
              </w:divBdr>
            </w:div>
          </w:divsChild>
        </w:div>
        <w:div w:id="422993530">
          <w:marLeft w:val="0"/>
          <w:marRight w:val="0"/>
          <w:marTop w:val="225"/>
          <w:marBottom w:val="225"/>
          <w:divBdr>
            <w:top w:val="single" w:sz="2" w:space="0" w:color="auto"/>
            <w:left w:val="single" w:sz="2" w:space="0" w:color="auto"/>
            <w:bottom w:val="single" w:sz="2" w:space="0" w:color="auto"/>
            <w:right w:val="single" w:sz="2" w:space="0" w:color="auto"/>
          </w:divBdr>
          <w:divsChild>
            <w:div w:id="1223098669">
              <w:marLeft w:val="0"/>
              <w:marRight w:val="0"/>
              <w:marTop w:val="0"/>
              <w:marBottom w:val="0"/>
              <w:divBdr>
                <w:top w:val="single" w:sz="2" w:space="0" w:color="auto"/>
                <w:left w:val="single" w:sz="2" w:space="0" w:color="auto"/>
                <w:bottom w:val="single" w:sz="2" w:space="0" w:color="auto"/>
                <w:right w:val="single" w:sz="2" w:space="0" w:color="auto"/>
              </w:divBdr>
              <w:divsChild>
                <w:div w:id="1014266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114862183">
          <w:marLeft w:val="0"/>
          <w:marRight w:val="0"/>
          <w:marTop w:val="225"/>
          <w:marBottom w:val="225"/>
          <w:divBdr>
            <w:top w:val="single" w:sz="2" w:space="0" w:color="auto"/>
            <w:left w:val="single" w:sz="2" w:space="0" w:color="auto"/>
            <w:bottom w:val="single" w:sz="2" w:space="0" w:color="auto"/>
            <w:right w:val="single" w:sz="2" w:space="0" w:color="auto"/>
          </w:divBdr>
          <w:divsChild>
            <w:div w:id="33666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502309607">
      <w:bodyDiv w:val="1"/>
      <w:marLeft w:val="0"/>
      <w:marRight w:val="0"/>
      <w:marTop w:val="0"/>
      <w:marBottom w:val="0"/>
      <w:divBdr>
        <w:top w:val="none" w:sz="0" w:space="0" w:color="auto"/>
        <w:left w:val="none" w:sz="0" w:space="0" w:color="auto"/>
        <w:bottom w:val="none" w:sz="0" w:space="0" w:color="auto"/>
        <w:right w:val="none" w:sz="0" w:space="0" w:color="auto"/>
      </w:divBdr>
    </w:div>
    <w:div w:id="1547714605">
      <w:bodyDiv w:val="1"/>
      <w:marLeft w:val="0"/>
      <w:marRight w:val="0"/>
      <w:marTop w:val="0"/>
      <w:marBottom w:val="0"/>
      <w:divBdr>
        <w:top w:val="none" w:sz="0" w:space="0" w:color="auto"/>
        <w:left w:val="none" w:sz="0" w:space="0" w:color="auto"/>
        <w:bottom w:val="none" w:sz="0" w:space="0" w:color="auto"/>
        <w:right w:val="none" w:sz="0" w:space="0" w:color="auto"/>
      </w:divBdr>
    </w:div>
    <w:div w:id="1578637450">
      <w:bodyDiv w:val="1"/>
      <w:marLeft w:val="0"/>
      <w:marRight w:val="0"/>
      <w:marTop w:val="0"/>
      <w:marBottom w:val="0"/>
      <w:divBdr>
        <w:top w:val="none" w:sz="0" w:space="0" w:color="auto"/>
        <w:left w:val="none" w:sz="0" w:space="0" w:color="auto"/>
        <w:bottom w:val="none" w:sz="0" w:space="0" w:color="auto"/>
        <w:right w:val="none" w:sz="0" w:space="0" w:color="auto"/>
      </w:divBdr>
    </w:div>
    <w:div w:id="1596934480">
      <w:bodyDiv w:val="1"/>
      <w:marLeft w:val="0"/>
      <w:marRight w:val="0"/>
      <w:marTop w:val="0"/>
      <w:marBottom w:val="0"/>
      <w:divBdr>
        <w:top w:val="none" w:sz="0" w:space="0" w:color="auto"/>
        <w:left w:val="none" w:sz="0" w:space="0" w:color="auto"/>
        <w:bottom w:val="none" w:sz="0" w:space="0" w:color="auto"/>
        <w:right w:val="none" w:sz="0" w:space="0" w:color="auto"/>
      </w:divBdr>
    </w:div>
    <w:div w:id="1598901537">
      <w:bodyDiv w:val="1"/>
      <w:marLeft w:val="0"/>
      <w:marRight w:val="0"/>
      <w:marTop w:val="0"/>
      <w:marBottom w:val="0"/>
      <w:divBdr>
        <w:top w:val="none" w:sz="0" w:space="0" w:color="auto"/>
        <w:left w:val="none" w:sz="0" w:space="0" w:color="auto"/>
        <w:bottom w:val="none" w:sz="0" w:space="0" w:color="auto"/>
        <w:right w:val="none" w:sz="0" w:space="0" w:color="auto"/>
      </w:divBdr>
    </w:div>
    <w:div w:id="1612854208">
      <w:bodyDiv w:val="1"/>
      <w:marLeft w:val="0"/>
      <w:marRight w:val="0"/>
      <w:marTop w:val="0"/>
      <w:marBottom w:val="0"/>
      <w:divBdr>
        <w:top w:val="none" w:sz="0" w:space="0" w:color="auto"/>
        <w:left w:val="none" w:sz="0" w:space="0" w:color="auto"/>
        <w:bottom w:val="none" w:sz="0" w:space="0" w:color="auto"/>
        <w:right w:val="none" w:sz="0" w:space="0" w:color="auto"/>
      </w:divBdr>
    </w:div>
    <w:div w:id="1652322292">
      <w:bodyDiv w:val="1"/>
      <w:marLeft w:val="0"/>
      <w:marRight w:val="0"/>
      <w:marTop w:val="0"/>
      <w:marBottom w:val="0"/>
      <w:divBdr>
        <w:top w:val="none" w:sz="0" w:space="0" w:color="auto"/>
        <w:left w:val="none" w:sz="0" w:space="0" w:color="auto"/>
        <w:bottom w:val="none" w:sz="0" w:space="0" w:color="auto"/>
        <w:right w:val="none" w:sz="0" w:space="0" w:color="auto"/>
      </w:divBdr>
    </w:div>
    <w:div w:id="1663506101">
      <w:bodyDiv w:val="1"/>
      <w:marLeft w:val="0"/>
      <w:marRight w:val="0"/>
      <w:marTop w:val="0"/>
      <w:marBottom w:val="0"/>
      <w:divBdr>
        <w:top w:val="none" w:sz="0" w:space="0" w:color="auto"/>
        <w:left w:val="none" w:sz="0" w:space="0" w:color="auto"/>
        <w:bottom w:val="none" w:sz="0" w:space="0" w:color="auto"/>
        <w:right w:val="none" w:sz="0" w:space="0" w:color="auto"/>
      </w:divBdr>
    </w:div>
    <w:div w:id="1719816957">
      <w:bodyDiv w:val="1"/>
      <w:marLeft w:val="0"/>
      <w:marRight w:val="0"/>
      <w:marTop w:val="0"/>
      <w:marBottom w:val="0"/>
      <w:divBdr>
        <w:top w:val="none" w:sz="0" w:space="0" w:color="auto"/>
        <w:left w:val="none" w:sz="0" w:space="0" w:color="auto"/>
        <w:bottom w:val="none" w:sz="0" w:space="0" w:color="auto"/>
        <w:right w:val="none" w:sz="0" w:space="0" w:color="auto"/>
      </w:divBdr>
    </w:div>
    <w:div w:id="1748384881">
      <w:bodyDiv w:val="1"/>
      <w:marLeft w:val="0"/>
      <w:marRight w:val="0"/>
      <w:marTop w:val="0"/>
      <w:marBottom w:val="0"/>
      <w:divBdr>
        <w:top w:val="none" w:sz="0" w:space="0" w:color="auto"/>
        <w:left w:val="none" w:sz="0" w:space="0" w:color="auto"/>
        <w:bottom w:val="none" w:sz="0" w:space="0" w:color="auto"/>
        <w:right w:val="none" w:sz="0" w:space="0" w:color="auto"/>
      </w:divBdr>
    </w:div>
    <w:div w:id="1751344681">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6342617">
      <w:bodyDiv w:val="1"/>
      <w:marLeft w:val="0"/>
      <w:marRight w:val="0"/>
      <w:marTop w:val="0"/>
      <w:marBottom w:val="0"/>
      <w:divBdr>
        <w:top w:val="none" w:sz="0" w:space="0" w:color="auto"/>
        <w:left w:val="none" w:sz="0" w:space="0" w:color="auto"/>
        <w:bottom w:val="none" w:sz="0" w:space="0" w:color="auto"/>
        <w:right w:val="none" w:sz="0" w:space="0" w:color="auto"/>
      </w:divBdr>
    </w:div>
    <w:div w:id="1799448723">
      <w:bodyDiv w:val="1"/>
      <w:marLeft w:val="0"/>
      <w:marRight w:val="0"/>
      <w:marTop w:val="0"/>
      <w:marBottom w:val="0"/>
      <w:divBdr>
        <w:top w:val="none" w:sz="0" w:space="0" w:color="auto"/>
        <w:left w:val="none" w:sz="0" w:space="0" w:color="auto"/>
        <w:bottom w:val="none" w:sz="0" w:space="0" w:color="auto"/>
        <w:right w:val="none" w:sz="0" w:space="0" w:color="auto"/>
      </w:divBdr>
    </w:div>
    <w:div w:id="1829638898">
      <w:bodyDiv w:val="1"/>
      <w:marLeft w:val="0"/>
      <w:marRight w:val="0"/>
      <w:marTop w:val="0"/>
      <w:marBottom w:val="0"/>
      <w:divBdr>
        <w:top w:val="none" w:sz="0" w:space="0" w:color="auto"/>
        <w:left w:val="none" w:sz="0" w:space="0" w:color="auto"/>
        <w:bottom w:val="none" w:sz="0" w:space="0" w:color="auto"/>
        <w:right w:val="none" w:sz="0" w:space="0" w:color="auto"/>
      </w:divBdr>
    </w:div>
    <w:div w:id="1857311219">
      <w:bodyDiv w:val="1"/>
      <w:marLeft w:val="0"/>
      <w:marRight w:val="0"/>
      <w:marTop w:val="0"/>
      <w:marBottom w:val="0"/>
      <w:divBdr>
        <w:top w:val="none" w:sz="0" w:space="0" w:color="auto"/>
        <w:left w:val="none" w:sz="0" w:space="0" w:color="auto"/>
        <w:bottom w:val="none" w:sz="0" w:space="0" w:color="auto"/>
        <w:right w:val="none" w:sz="0" w:space="0" w:color="auto"/>
      </w:divBdr>
    </w:div>
    <w:div w:id="1876383643">
      <w:bodyDiv w:val="1"/>
      <w:marLeft w:val="0"/>
      <w:marRight w:val="0"/>
      <w:marTop w:val="0"/>
      <w:marBottom w:val="0"/>
      <w:divBdr>
        <w:top w:val="none" w:sz="0" w:space="0" w:color="auto"/>
        <w:left w:val="none" w:sz="0" w:space="0" w:color="auto"/>
        <w:bottom w:val="none" w:sz="0" w:space="0" w:color="auto"/>
        <w:right w:val="none" w:sz="0" w:space="0" w:color="auto"/>
      </w:divBdr>
      <w:divsChild>
        <w:div w:id="1233269309">
          <w:marLeft w:val="0"/>
          <w:marRight w:val="0"/>
          <w:marTop w:val="0"/>
          <w:marBottom w:val="0"/>
          <w:divBdr>
            <w:top w:val="none" w:sz="0" w:space="0" w:color="auto"/>
            <w:left w:val="none" w:sz="0" w:space="0" w:color="auto"/>
            <w:bottom w:val="none" w:sz="0" w:space="0" w:color="auto"/>
            <w:right w:val="none" w:sz="0" w:space="0" w:color="auto"/>
          </w:divBdr>
          <w:divsChild>
            <w:div w:id="1413091024">
              <w:marLeft w:val="0"/>
              <w:marRight w:val="0"/>
              <w:marTop w:val="0"/>
              <w:marBottom w:val="0"/>
              <w:divBdr>
                <w:top w:val="none" w:sz="0" w:space="0" w:color="auto"/>
                <w:left w:val="none" w:sz="0" w:space="0" w:color="auto"/>
                <w:bottom w:val="none" w:sz="0" w:space="0" w:color="auto"/>
                <w:right w:val="none" w:sz="0" w:space="0" w:color="auto"/>
              </w:divBdr>
              <w:divsChild>
                <w:div w:id="1169564166">
                  <w:marLeft w:val="0"/>
                  <w:marRight w:val="0"/>
                  <w:marTop w:val="0"/>
                  <w:marBottom w:val="0"/>
                  <w:divBdr>
                    <w:top w:val="none" w:sz="0" w:space="0" w:color="auto"/>
                    <w:left w:val="none" w:sz="0" w:space="0" w:color="auto"/>
                    <w:bottom w:val="none" w:sz="0" w:space="0" w:color="auto"/>
                    <w:right w:val="none" w:sz="0" w:space="0" w:color="auto"/>
                  </w:divBdr>
                  <w:divsChild>
                    <w:div w:id="1900087248">
                      <w:marLeft w:val="0"/>
                      <w:marRight w:val="0"/>
                      <w:marTop w:val="0"/>
                      <w:marBottom w:val="0"/>
                      <w:divBdr>
                        <w:top w:val="none" w:sz="0" w:space="0" w:color="auto"/>
                        <w:left w:val="none" w:sz="0" w:space="0" w:color="auto"/>
                        <w:bottom w:val="none" w:sz="0" w:space="0" w:color="auto"/>
                        <w:right w:val="none" w:sz="0" w:space="0" w:color="auto"/>
                      </w:divBdr>
                      <w:divsChild>
                        <w:div w:id="1270354364">
                          <w:marLeft w:val="0"/>
                          <w:marRight w:val="0"/>
                          <w:marTop w:val="0"/>
                          <w:marBottom w:val="0"/>
                          <w:divBdr>
                            <w:top w:val="none" w:sz="0" w:space="0" w:color="auto"/>
                            <w:left w:val="none" w:sz="0" w:space="0" w:color="auto"/>
                            <w:bottom w:val="none" w:sz="0" w:space="0" w:color="auto"/>
                            <w:right w:val="none" w:sz="0" w:space="0" w:color="auto"/>
                          </w:divBdr>
                          <w:divsChild>
                            <w:div w:id="17910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89225276">
      <w:bodyDiv w:val="1"/>
      <w:marLeft w:val="0"/>
      <w:marRight w:val="0"/>
      <w:marTop w:val="0"/>
      <w:marBottom w:val="0"/>
      <w:divBdr>
        <w:top w:val="none" w:sz="0" w:space="0" w:color="auto"/>
        <w:left w:val="none" w:sz="0" w:space="0" w:color="auto"/>
        <w:bottom w:val="none" w:sz="0" w:space="0" w:color="auto"/>
        <w:right w:val="none" w:sz="0" w:space="0" w:color="auto"/>
      </w:divBdr>
    </w:div>
    <w:div w:id="1940215385">
      <w:bodyDiv w:val="1"/>
      <w:marLeft w:val="0"/>
      <w:marRight w:val="0"/>
      <w:marTop w:val="0"/>
      <w:marBottom w:val="0"/>
      <w:divBdr>
        <w:top w:val="none" w:sz="0" w:space="0" w:color="auto"/>
        <w:left w:val="none" w:sz="0" w:space="0" w:color="auto"/>
        <w:bottom w:val="none" w:sz="0" w:space="0" w:color="auto"/>
        <w:right w:val="none" w:sz="0" w:space="0" w:color="auto"/>
      </w:divBdr>
    </w:div>
    <w:div w:id="1954555256">
      <w:bodyDiv w:val="1"/>
      <w:marLeft w:val="0"/>
      <w:marRight w:val="0"/>
      <w:marTop w:val="0"/>
      <w:marBottom w:val="0"/>
      <w:divBdr>
        <w:top w:val="none" w:sz="0" w:space="0" w:color="auto"/>
        <w:left w:val="none" w:sz="0" w:space="0" w:color="auto"/>
        <w:bottom w:val="none" w:sz="0" w:space="0" w:color="auto"/>
        <w:right w:val="none" w:sz="0" w:space="0" w:color="auto"/>
      </w:divBdr>
    </w:div>
    <w:div w:id="1988779549">
      <w:bodyDiv w:val="1"/>
      <w:marLeft w:val="0"/>
      <w:marRight w:val="0"/>
      <w:marTop w:val="0"/>
      <w:marBottom w:val="0"/>
      <w:divBdr>
        <w:top w:val="none" w:sz="0" w:space="0" w:color="auto"/>
        <w:left w:val="none" w:sz="0" w:space="0" w:color="auto"/>
        <w:bottom w:val="none" w:sz="0" w:space="0" w:color="auto"/>
        <w:right w:val="none" w:sz="0" w:space="0" w:color="auto"/>
      </w:divBdr>
    </w:div>
    <w:div w:id="2082362675">
      <w:bodyDiv w:val="1"/>
      <w:marLeft w:val="0"/>
      <w:marRight w:val="0"/>
      <w:marTop w:val="0"/>
      <w:marBottom w:val="0"/>
      <w:divBdr>
        <w:top w:val="none" w:sz="0" w:space="0" w:color="auto"/>
        <w:left w:val="none" w:sz="0" w:space="0" w:color="auto"/>
        <w:bottom w:val="none" w:sz="0" w:space="0" w:color="auto"/>
        <w:right w:val="none" w:sz="0" w:space="0" w:color="auto"/>
      </w:divBdr>
    </w:div>
    <w:div w:id="2082437189">
      <w:bodyDiv w:val="1"/>
      <w:marLeft w:val="0"/>
      <w:marRight w:val="0"/>
      <w:marTop w:val="0"/>
      <w:marBottom w:val="0"/>
      <w:divBdr>
        <w:top w:val="none" w:sz="0" w:space="0" w:color="auto"/>
        <w:left w:val="none" w:sz="0" w:space="0" w:color="auto"/>
        <w:bottom w:val="none" w:sz="0" w:space="0" w:color="auto"/>
        <w:right w:val="none" w:sz="0" w:space="0" w:color="auto"/>
      </w:divBdr>
    </w:div>
    <w:div w:id="212102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993</TotalTime>
  <Pages>5</Pages>
  <Words>1154</Words>
  <Characters>6581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332</cp:revision>
  <dcterms:created xsi:type="dcterms:W3CDTF">2024-10-07T10:04:00Z</dcterms:created>
  <dcterms:modified xsi:type="dcterms:W3CDTF">2024-11-11T08:55:00Z</dcterms:modified>
</cp:coreProperties>
</file>