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D375" w14:textId="77777777" w:rsidR="003A4313" w:rsidRPr="003A4313" w:rsidRDefault="003A4313" w:rsidP="003A4313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MẪU GIẤY CHUYỂN TUYẾN</w:t>
      </w:r>
      <w:r w:rsidRPr="003A4313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3A4313">
        <w:rPr>
          <w:rFonts w:eastAsia="Times New Roman" w:cs="Times New Roman"/>
          <w:i/>
          <w:iCs/>
          <w:color w:val="000000"/>
          <w:sz w:val="24"/>
          <w:szCs w:val="24"/>
        </w:rPr>
        <w:t>(Ban hành kèm theo Thông tư số 14/2014/TT-BYT ngày 14 tháng 4 năm 2014 của Bộ trưởng Bộ Y tế)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4441"/>
        <w:gridCol w:w="2057"/>
      </w:tblGrid>
      <w:tr w:rsidR="003A4313" w:rsidRPr="003A4313" w14:paraId="77FFF33D" w14:textId="77777777" w:rsidTr="003A4313">
        <w:trPr>
          <w:tblCellSpacing w:w="0" w:type="dxa"/>
        </w:trPr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0CA4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A4313">
              <w:rPr>
                <w:rFonts w:eastAsia="Times New Roman" w:cs="Times New Roman"/>
                <w:sz w:val="24"/>
                <w:szCs w:val="24"/>
              </w:rPr>
              <w:t>Cơ quan chủ quản</w:t>
            </w:r>
            <w:r w:rsidRPr="003A4313">
              <w:rPr>
                <w:rFonts w:eastAsia="Times New Roman" w:cs="Times New Roman"/>
                <w:sz w:val="24"/>
                <w:szCs w:val="24"/>
                <w:vertAlign w:val="superscript"/>
              </w:rPr>
              <w:t>1</w:t>
            </w:r>
            <w:r w:rsidRPr="003A4313">
              <w:rPr>
                <w:rFonts w:eastAsia="Times New Roman" w:cs="Times New Roman"/>
                <w:sz w:val="24"/>
                <w:szCs w:val="24"/>
              </w:rPr>
              <w:t>:…</w:t>
            </w:r>
            <w:r w:rsidRPr="003A4313">
              <w:rPr>
                <w:rFonts w:eastAsia="Times New Roman" w:cs="Times New Roman"/>
                <w:sz w:val="24"/>
                <w:szCs w:val="24"/>
              </w:rPr>
              <w:br/>
            </w: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t>Tên cơ sở KBCB</w:t>
            </w:r>
            <w:r w:rsidRPr="003A4313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3A4313">
              <w:rPr>
                <w:rFonts w:eastAsia="Times New Roman" w:cs="Times New Roman"/>
                <w:sz w:val="24"/>
                <w:szCs w:val="24"/>
              </w:rPr>
              <w:t>:…</w:t>
            </w:r>
            <w:r w:rsidRPr="003A4313">
              <w:rPr>
                <w:rFonts w:eastAsia="Times New Roman" w:cs="Times New Roman"/>
                <w:sz w:val="24"/>
                <w:szCs w:val="24"/>
              </w:rPr>
              <w:br/>
              <w:t>Số: ……../20…/GCT</w:t>
            </w:r>
          </w:p>
        </w:tc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C0F4" w14:textId="77777777" w:rsidR="003A4313" w:rsidRPr="003A4313" w:rsidRDefault="003A4313" w:rsidP="003A431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----------------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0E27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t>Số Hồ sơ: ……</w:t>
            </w: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Vào sổ chuyển tuyến số: ………..</w:t>
            </w:r>
          </w:p>
        </w:tc>
      </w:tr>
    </w:tbl>
    <w:p w14:paraId="31235BC7" w14:textId="77777777" w:rsidR="003A4313" w:rsidRPr="003A4313" w:rsidRDefault="003A4313" w:rsidP="003A4313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b/>
          <w:bCs/>
          <w:color w:val="000000"/>
          <w:sz w:val="24"/>
          <w:szCs w:val="24"/>
        </w:rPr>
        <w:t>GIẤY CHUYỂN TUYẾN</w:t>
      </w:r>
    </w:p>
    <w:p w14:paraId="3484BB6F" w14:textId="77777777" w:rsidR="003A4313" w:rsidRPr="003A4313" w:rsidRDefault="003A4313" w:rsidP="003A4313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b/>
          <w:bCs/>
          <w:color w:val="000000"/>
          <w:sz w:val="24"/>
          <w:szCs w:val="24"/>
        </w:rPr>
        <w:t>Kính gửi:</w:t>
      </w:r>
      <w:r w:rsidRPr="003A4313">
        <w:rPr>
          <w:rFonts w:eastAsia="Times New Roman" w:cs="Times New Roman"/>
          <w:color w:val="000000"/>
          <w:sz w:val="24"/>
          <w:szCs w:val="24"/>
        </w:rPr>
        <w:t> …………………………………………………………………….</w:t>
      </w:r>
    </w:p>
    <w:p w14:paraId="63175881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Cơ sở KBCB</w:t>
      </w:r>
      <w:r w:rsidRPr="003A4313"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 w:rsidRPr="003A4313">
        <w:rPr>
          <w:rFonts w:eastAsia="Times New Roman" w:cs="Times New Roman"/>
          <w:color w:val="000000"/>
          <w:sz w:val="24"/>
          <w:szCs w:val="24"/>
        </w:rPr>
        <w:t>: …………………………………………… trân trọng giới thiệu:</w:t>
      </w:r>
    </w:p>
    <w:p w14:paraId="11AB3C23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Họ và tên người bệnh: ……………………………………… Nam/Nữ:……..… Tuổi: ...............</w:t>
      </w:r>
    </w:p>
    <w:p w14:paraId="712EB413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Địa chỉ: ..........................................................................................................................</w:t>
      </w:r>
    </w:p>
    <w:p w14:paraId="27BF20EF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Dân tộc: ……………………………………………………….. Quốc tịch:..................................</w:t>
      </w:r>
    </w:p>
    <w:p w14:paraId="6A5F372E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Nghề nghiệp: …………………………………………………. Nơi làm việc...............................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397"/>
        <w:gridCol w:w="442"/>
        <w:gridCol w:w="389"/>
        <w:gridCol w:w="926"/>
        <w:gridCol w:w="1444"/>
      </w:tblGrid>
      <w:tr w:rsidR="003A4313" w:rsidRPr="003A4313" w14:paraId="4EE02358" w14:textId="77777777" w:rsidTr="003A4313">
        <w:trPr>
          <w:tblCellSpacing w:w="0" w:type="dxa"/>
        </w:trPr>
        <w:tc>
          <w:tcPr>
            <w:tcW w:w="48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CF0D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A4313">
              <w:rPr>
                <w:rFonts w:eastAsia="Times New Roman" w:cs="Times New Roman"/>
                <w:sz w:val="24"/>
                <w:szCs w:val="24"/>
              </w:rPr>
              <w:t>- BHYT: giá trị từ …./…./….. đến …./…../….. Số thẻ: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22C7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0C35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ED8D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F8B7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4AB0" w14:textId="77777777" w:rsidR="003A4313" w:rsidRPr="003A4313" w:rsidRDefault="003A4313" w:rsidP="003A4313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7B8C5E8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Đã được khám bệnh/điều trị:</w:t>
      </w:r>
    </w:p>
    <w:p w14:paraId="568D0E13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+ Tại: ……………………….(Tuyến………) Từ ngày ……/……/…….. đến ngày ……./...../…….</w:t>
      </w:r>
    </w:p>
    <w:p w14:paraId="7C61E2F7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+ Tại: ……………………….(Tuyến………) Từ ngày ……/……/…….. đến ngày ……./...../…….</w:t>
      </w:r>
    </w:p>
    <w:p w14:paraId="524D056E" w14:textId="77777777" w:rsidR="003A4313" w:rsidRPr="003A4313" w:rsidRDefault="003A4313" w:rsidP="003A4313">
      <w:pPr>
        <w:shd w:val="clear" w:color="auto" w:fill="FFFFFF"/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b/>
          <w:bCs/>
          <w:color w:val="000000"/>
          <w:sz w:val="24"/>
          <w:szCs w:val="24"/>
        </w:rPr>
        <w:t>TÓM TẮT BỆNH ÁN</w:t>
      </w:r>
    </w:p>
    <w:p w14:paraId="6FD635C8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Dấu hiệu lâm sàng: ........................................................................................................</w:t>
      </w:r>
    </w:p>
    <w:p w14:paraId="07DA3E48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A94171D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478DE5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A1B8CA5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DEF528F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13F0FC4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4CA78B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Kết quả xét nghiệm, cận lâm sàng</w:t>
      </w:r>
      <w:r w:rsidRPr="003A4313">
        <w:rPr>
          <w:rFonts w:eastAsia="Times New Roman" w:cs="Times New Roman"/>
          <w:color w:val="000000"/>
          <w:sz w:val="24"/>
          <w:szCs w:val="24"/>
          <w:vertAlign w:val="superscript"/>
        </w:rPr>
        <w:t>3</w:t>
      </w:r>
      <w:r w:rsidRPr="003A4313">
        <w:rPr>
          <w:rFonts w:eastAsia="Times New Roman" w:cs="Times New Roman"/>
          <w:color w:val="000000"/>
          <w:sz w:val="24"/>
          <w:szCs w:val="24"/>
        </w:rPr>
        <w:t>:.................................................................................</w:t>
      </w:r>
    </w:p>
    <w:p w14:paraId="46C47B6D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BFEF38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0492364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</w:p>
    <w:p w14:paraId="00DF8A79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AD000F4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8C13E93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88A59A4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E9DCEA2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Chẩn đoán:.....................................................................................................................</w:t>
      </w:r>
    </w:p>
    <w:p w14:paraId="270CDF77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3E59E11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Phương pháp, thủ thuật, kỹ thuật, thuốc đã sử dụng trong điều trị:...................................</w:t>
      </w:r>
    </w:p>
    <w:p w14:paraId="0AEDB0BF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BA23633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9061FCF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FF4DDE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F5B3FA6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AA5A2D6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F64DC49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63AF9D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Tình trạng người bệnh lúc chuyển tuyến:..........................................................................</w:t>
      </w:r>
    </w:p>
    <w:p w14:paraId="3A5504BC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AA36CF2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A977927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00F7C99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D2BD299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Lí do chuyển tuyến: Khoanh tròn vào lý do chuyển tuyến phù hợp sau đây:</w:t>
      </w:r>
    </w:p>
    <w:p w14:paraId="053B0955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1. Đủ điều kiện chuyển tuyến.</w:t>
      </w:r>
    </w:p>
    <w:p w14:paraId="44E1BBE0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2. Theo yêu cầu của người bệnh hoặc người đại diện hợp pháp của người bệnh.</w:t>
      </w:r>
    </w:p>
    <w:p w14:paraId="22F14A7B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Hướng điều trị</w:t>
      </w:r>
      <w:r w:rsidRPr="003A4313">
        <w:rPr>
          <w:rFonts w:eastAsia="Times New Roman" w:cs="Times New Roman"/>
          <w:color w:val="000000"/>
          <w:sz w:val="24"/>
          <w:szCs w:val="24"/>
          <w:vertAlign w:val="superscript"/>
        </w:rPr>
        <w:t>4</w:t>
      </w:r>
      <w:r w:rsidRPr="003A4313">
        <w:rPr>
          <w:rFonts w:eastAsia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</w:t>
      </w:r>
    </w:p>
    <w:p w14:paraId="1DC31CD0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1352004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1A2C18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1A6B1C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98BFB92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A3EE72E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Chuyển tuyến hồi: …….giờ ……phút, ngày …… tháng ……. năm 20..................................</w:t>
      </w:r>
    </w:p>
    <w:p w14:paraId="0A37B312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Phương tiện vận chuyển: ................................................................................................</w:t>
      </w:r>
    </w:p>
    <w:p w14:paraId="15DD6779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- Họ tên, chức danh, trình độ chuyên môn của người hộ tống: ...........................................</w:t>
      </w:r>
    </w:p>
    <w:p w14:paraId="69D74DB1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4596"/>
      </w:tblGrid>
      <w:tr w:rsidR="003A4313" w:rsidRPr="003A4313" w14:paraId="66917AA1" w14:textId="77777777" w:rsidTr="003A4313">
        <w:trPr>
          <w:tblCellSpacing w:w="0" w:type="dxa"/>
        </w:trPr>
        <w:tc>
          <w:tcPr>
            <w:tcW w:w="3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7D1C" w14:textId="77777777" w:rsidR="003A4313" w:rsidRPr="003A4313" w:rsidRDefault="003A4313" w:rsidP="003A431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Y, BÁC SĨ KHÁM, ĐIỀU TRỊ</w:t>
            </w: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3A4313">
              <w:rPr>
                <w:rFonts w:eastAsia="Times New Roman" w:cs="Times New Roman"/>
                <w:sz w:val="24"/>
                <w:szCs w:val="24"/>
              </w:rPr>
              <w:t>(Ký và ghi rõ họ tên)</w:t>
            </w:r>
          </w:p>
        </w:tc>
        <w:tc>
          <w:tcPr>
            <w:tcW w:w="4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4DAC" w14:textId="77777777" w:rsidR="003A4313" w:rsidRPr="003A4313" w:rsidRDefault="003A4313" w:rsidP="003A431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4313">
              <w:rPr>
                <w:rFonts w:eastAsia="Times New Roman" w:cs="Times New Roman"/>
                <w:sz w:val="24"/>
                <w:szCs w:val="24"/>
              </w:rPr>
              <w:t>Ngày …. tháng ….. năm 20…</w:t>
            </w:r>
          </w:p>
          <w:p w14:paraId="28F8A9A9" w14:textId="77777777" w:rsidR="003A4313" w:rsidRPr="003A4313" w:rsidRDefault="003A4313" w:rsidP="003A4313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t>NGƯỜI CÓ THẨM QUYỀN CHUYỂN TUYẾN</w:t>
            </w:r>
            <w:r w:rsidRPr="003A4313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3A4313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3A4313">
              <w:rPr>
                <w:rFonts w:eastAsia="Times New Roman" w:cs="Times New Roman"/>
                <w:sz w:val="24"/>
                <w:szCs w:val="24"/>
              </w:rPr>
              <w:t>(Ký tên, đóng dấu)</w:t>
            </w:r>
            <w:r w:rsidRPr="003A4313">
              <w:rPr>
                <w:rFonts w:eastAsia="Times New Roman" w:cs="Times New Roman"/>
                <w:sz w:val="24"/>
                <w:szCs w:val="24"/>
              </w:rPr>
              <w:br/>
            </w:r>
            <w:r w:rsidRPr="003A4313">
              <w:rPr>
                <w:rFonts w:eastAsia="Times New Roman" w:cs="Times New Roman"/>
                <w:sz w:val="24"/>
                <w:szCs w:val="24"/>
              </w:rPr>
              <w:br/>
            </w:r>
            <w:r w:rsidRPr="003A4313">
              <w:rPr>
                <w:rFonts w:eastAsia="Times New Roman" w:cs="Times New Roman"/>
                <w:sz w:val="24"/>
                <w:szCs w:val="24"/>
              </w:rPr>
              <w:br/>
            </w:r>
            <w:r w:rsidRPr="003A4313">
              <w:rPr>
                <w:rFonts w:eastAsia="Times New Roman" w:cs="Times New Roman"/>
                <w:sz w:val="24"/>
                <w:szCs w:val="24"/>
              </w:rPr>
              <w:br/>
            </w:r>
            <w:r w:rsidRPr="003A4313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14:paraId="761A6234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b/>
          <w:bCs/>
          <w:color w:val="000000"/>
          <w:sz w:val="24"/>
          <w:szCs w:val="24"/>
        </w:rPr>
        <w:t>Ghi chú:</w:t>
      </w:r>
    </w:p>
    <w:p w14:paraId="6D365E6C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1. Cơ quan chủ quản: Bộ Y tế/Sở Y tế/Cục Y tế (đối với y tế bộ, ngành)...</w:t>
      </w:r>
    </w:p>
    <w:p w14:paraId="59D1470D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2. Cơ sở KB, CB: Bệnh viện/ Phòng khám/ Trạm Y tế...</w:t>
      </w:r>
    </w:p>
    <w:p w14:paraId="4C9F9444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3. Kết quả xét nghiệm, cận lâm sàng: bao gồm xét nghiệm sinh hóa, huyết học, GPB, thăm dò chức năng, chẩn đoán hình ảnh...</w:t>
      </w:r>
    </w:p>
    <w:p w14:paraId="2107C6AD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4. Hướng điều trị: đối với trường hợp cơ sở khám bệnh, chữa bệnh tuyến trên chuyển người bệnh về tuyến dưới điều trị.</w:t>
      </w:r>
    </w:p>
    <w:p w14:paraId="425DA9BF" w14:textId="77777777" w:rsidR="003A4313" w:rsidRPr="003A4313" w:rsidRDefault="003A4313" w:rsidP="003A4313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</w:rPr>
        <w:t>5. Người có thẩm quyền chuyển tuyến là người đứng đầu cơ sở khám bệnh, chữa bệnh hoặc người chịu trách nhiệm chuyên môn hoặc người được ủy quyền.</w:t>
      </w:r>
    </w:p>
    <w:p w14:paraId="0291D7C7" w14:textId="1E45E87E" w:rsidR="00F07C27" w:rsidRPr="003A4313" w:rsidRDefault="003A4313" w:rsidP="003A4313">
      <w:pPr>
        <w:spacing w:line="276" w:lineRule="auto"/>
        <w:rPr>
          <w:rFonts w:cs="Times New Roman"/>
          <w:sz w:val="24"/>
          <w:szCs w:val="24"/>
        </w:rPr>
      </w:pPr>
      <w:r w:rsidRPr="003A4313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F07C27" w:rsidRPr="003A4313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E9"/>
    <w:rsid w:val="000F63E9"/>
    <w:rsid w:val="003A4313"/>
    <w:rsid w:val="00BC5702"/>
    <w:rsid w:val="00F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5909B5-36EE-4B2F-9418-6BE5523A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3A431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2024-10-01T04:21:00Z</dcterms:created>
  <dcterms:modified xsi:type="dcterms:W3CDTF">2024-10-01T04:21:00Z</dcterms:modified>
</cp:coreProperties>
</file>