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FA7" w:rsidRPr="00424057" w:rsidRDefault="00A05FA7" w:rsidP="00A05FA7">
      <w:pPr>
        <w:suppressAutoHyphens w:val="0"/>
        <w:jc w:val="center"/>
        <w:rPr>
          <w:rFonts w:eastAsia="Calibri"/>
          <w:sz w:val="26"/>
          <w:szCs w:val="26"/>
          <w:lang w:val="vi-VN" w:eastAsia="en-US"/>
        </w:rPr>
      </w:pPr>
      <w:r w:rsidRPr="00424057">
        <w:rPr>
          <w:rFonts w:eastAsia="Calibri"/>
          <w:sz w:val="26"/>
          <w:szCs w:val="26"/>
          <w:lang w:val="vi-VN" w:eastAsia="en-US"/>
        </w:rPr>
        <w:t>Mẫu CT06</w:t>
      </w:r>
      <w:r w:rsidRPr="00424057">
        <w:rPr>
          <w:rFonts w:eastAsia="Calibri"/>
          <w:bCs/>
          <w:sz w:val="26"/>
          <w:szCs w:val="26"/>
          <w:lang w:val="vi-VN" w:eastAsia="en-US"/>
        </w:rPr>
        <w:t xml:space="preserve"> </w:t>
      </w:r>
      <w:r w:rsidRPr="00424057">
        <w:rPr>
          <w:rFonts w:eastAsia="Calibri"/>
          <w:sz w:val="26"/>
          <w:szCs w:val="26"/>
          <w:lang w:val="vi-VN" w:eastAsia="en-US"/>
        </w:rPr>
        <w:t xml:space="preserve">ban hành kèm theo Thông tư số </w:t>
      </w:r>
      <w:r w:rsidRPr="00424057">
        <w:rPr>
          <w:rFonts w:eastAsia="Calibri"/>
          <w:sz w:val="26"/>
          <w:szCs w:val="26"/>
          <w:lang w:eastAsia="en-US"/>
        </w:rPr>
        <w:t>66</w:t>
      </w:r>
      <w:r w:rsidRPr="00424057">
        <w:rPr>
          <w:rFonts w:eastAsia="Calibri"/>
          <w:sz w:val="26"/>
          <w:szCs w:val="26"/>
          <w:lang w:val="vi-VN" w:eastAsia="en-US"/>
        </w:rPr>
        <w:t>/2023/TT-BCA</w:t>
      </w:r>
    </w:p>
    <w:p w:rsidR="00A05FA7" w:rsidRPr="00424057" w:rsidRDefault="00A05FA7" w:rsidP="00A05FA7">
      <w:pPr>
        <w:suppressAutoHyphens w:val="0"/>
        <w:jc w:val="center"/>
        <w:rPr>
          <w:rFonts w:eastAsia="Calibri"/>
          <w:sz w:val="26"/>
          <w:szCs w:val="26"/>
          <w:lang w:eastAsia="en-US"/>
        </w:rPr>
      </w:pPr>
      <w:r w:rsidRPr="00424057">
        <w:rPr>
          <w:rFonts w:eastAsia="Calibri"/>
          <w:sz w:val="26"/>
          <w:szCs w:val="26"/>
          <w:lang w:val="vi-VN" w:eastAsia="en-US"/>
        </w:rPr>
        <w:t xml:space="preserve"> </w:t>
      </w:r>
      <w:r w:rsidRPr="00424057">
        <w:rPr>
          <w:rFonts w:eastAsia="Calibri"/>
          <w:sz w:val="26"/>
          <w:szCs w:val="26"/>
          <w:lang w:eastAsia="en-US"/>
        </w:rPr>
        <w:t>ngày 17/11/2023 của Bộ tr</w:t>
      </w:r>
      <w:r w:rsidRPr="00424057">
        <w:rPr>
          <w:rFonts w:eastAsia="Calibri" w:hint="eastAsia"/>
          <w:sz w:val="26"/>
          <w:szCs w:val="26"/>
          <w:lang w:eastAsia="en-US"/>
        </w:rPr>
        <w:t>ư</w:t>
      </w:r>
      <w:r w:rsidRPr="00424057">
        <w:rPr>
          <w:rFonts w:eastAsia="Calibri"/>
          <w:sz w:val="26"/>
          <w:szCs w:val="26"/>
          <w:lang w:eastAsia="en-US"/>
        </w:rPr>
        <w:t>ởng Bộ Công an</w:t>
      </w:r>
    </w:p>
    <w:p w:rsidR="00A05FA7" w:rsidRPr="00424057" w:rsidRDefault="00A05FA7" w:rsidP="00A05FA7">
      <w:pPr>
        <w:suppressAutoHyphens w:val="0"/>
        <w:jc w:val="center"/>
        <w:rPr>
          <w:rFonts w:eastAsia="Calibri"/>
          <w:sz w:val="28"/>
          <w:szCs w:val="28"/>
          <w:lang w:eastAsia="en-US"/>
        </w:rPr>
      </w:pPr>
    </w:p>
    <w:tbl>
      <w:tblPr>
        <w:tblW w:w="9480" w:type="dxa"/>
        <w:tblInd w:w="-158" w:type="dxa"/>
        <w:tblLayout w:type="fixed"/>
        <w:tblLook w:val="01E0" w:firstRow="1" w:lastRow="1" w:firstColumn="1" w:lastColumn="1" w:noHBand="0" w:noVBand="0"/>
      </w:tblPr>
      <w:tblGrid>
        <w:gridCol w:w="2818"/>
        <w:gridCol w:w="6662"/>
      </w:tblGrid>
      <w:tr w:rsidR="00A05FA7" w:rsidRPr="00424057" w:rsidTr="00C27014">
        <w:trPr>
          <w:trHeight w:val="922"/>
        </w:trPr>
        <w:tc>
          <w:tcPr>
            <w:tcW w:w="2818" w:type="dxa"/>
          </w:tcPr>
          <w:p w:rsidR="00A05FA7" w:rsidRPr="00424057" w:rsidRDefault="00A05FA7" w:rsidP="00C27014">
            <w:pPr>
              <w:suppressAutoHyphens w:val="0"/>
              <w:rPr>
                <w:rFonts w:eastAsia="Calibri"/>
                <w:sz w:val="16"/>
                <w:szCs w:val="16"/>
                <w:lang w:eastAsia="en-US"/>
              </w:rPr>
            </w:pPr>
            <w:r w:rsidRPr="00424057">
              <w:rPr>
                <w:rFonts w:eastAsia="Calibri"/>
                <w:szCs w:val="16"/>
                <w:lang w:eastAsia="en-US"/>
              </w:rPr>
              <w:t>....................................</w:t>
            </w:r>
            <w:r w:rsidRPr="00424057">
              <w:rPr>
                <w:rFonts w:eastAsia="Calibri"/>
                <w:sz w:val="16"/>
                <w:szCs w:val="16"/>
                <w:lang w:eastAsia="en-US"/>
              </w:rPr>
              <w:t>(1)</w:t>
            </w:r>
          </w:p>
          <w:p w:rsidR="00A05FA7" w:rsidRPr="00424057" w:rsidRDefault="00A05FA7" w:rsidP="00C27014">
            <w:pPr>
              <w:suppressAutoHyphens w:val="0"/>
              <w:spacing w:before="120"/>
              <w:rPr>
                <w:rFonts w:eastAsia="Calibri"/>
                <w:sz w:val="16"/>
                <w:szCs w:val="16"/>
                <w:lang w:eastAsia="en-US"/>
              </w:rPr>
            </w:pPr>
            <w:r w:rsidRPr="00424057">
              <w:rPr>
                <w:rFonts w:eastAsia="Calibri"/>
                <w:szCs w:val="16"/>
                <w:lang w:eastAsia="en-US"/>
              </w:rPr>
              <w:t>....................................</w:t>
            </w:r>
            <w:r w:rsidRPr="00424057">
              <w:rPr>
                <w:rFonts w:eastAsia="Calibri"/>
                <w:sz w:val="16"/>
                <w:szCs w:val="16"/>
                <w:lang w:eastAsia="en-US"/>
              </w:rPr>
              <w:t>(2)</w:t>
            </w:r>
          </w:p>
        </w:tc>
        <w:tc>
          <w:tcPr>
            <w:tcW w:w="6662" w:type="dxa"/>
          </w:tcPr>
          <w:p w:rsidR="00A05FA7" w:rsidRPr="00424057" w:rsidRDefault="00A05FA7" w:rsidP="00C27014">
            <w:pPr>
              <w:tabs>
                <w:tab w:val="left" w:pos="4050"/>
              </w:tabs>
              <w:suppressAutoHyphens w:val="0"/>
              <w:jc w:val="center"/>
              <w:rPr>
                <w:rFonts w:eastAsia="Calibri"/>
                <w:b/>
                <w:bCs/>
                <w:sz w:val="26"/>
                <w:szCs w:val="26"/>
                <w:lang w:eastAsia="en-US"/>
              </w:rPr>
            </w:pPr>
            <w:r w:rsidRPr="00424057">
              <w:rPr>
                <w:rFonts w:eastAsia="Calibri"/>
                <w:b/>
                <w:bCs/>
                <w:sz w:val="26"/>
                <w:szCs w:val="26"/>
                <w:lang w:eastAsia="en-US"/>
              </w:rPr>
              <w:t xml:space="preserve">CỘNG HÒA XÃ HỘI CHỦ NGHĨA VIỆT </w:t>
            </w:r>
            <w:smartTag w:uri="urn:schemas-microsoft-com:office:smarttags" w:element="place">
              <w:smartTag w:uri="urn:schemas-microsoft-com:office:smarttags" w:element="country-region">
                <w:r w:rsidRPr="00424057">
                  <w:rPr>
                    <w:rFonts w:eastAsia="Calibri"/>
                    <w:b/>
                    <w:bCs/>
                    <w:sz w:val="26"/>
                    <w:szCs w:val="26"/>
                    <w:lang w:eastAsia="en-US"/>
                  </w:rPr>
                  <w:t>NAM</w:t>
                </w:r>
              </w:smartTag>
            </w:smartTag>
          </w:p>
          <w:p w:rsidR="00A05FA7" w:rsidRPr="00424057" w:rsidRDefault="00A05FA7" w:rsidP="00C27014">
            <w:pPr>
              <w:suppressAutoHyphens w:val="0"/>
              <w:jc w:val="center"/>
              <w:rPr>
                <w:rFonts w:eastAsia="Calibri"/>
                <w:sz w:val="20"/>
                <w:szCs w:val="20"/>
                <w:lang w:eastAsia="en-US"/>
              </w:rPr>
            </w:pPr>
            <w:r w:rsidRPr="00424057">
              <w:rPr>
                <w:rFonts w:eastAsia="Calibri"/>
                <w:b/>
                <w:noProof/>
                <w:sz w:val="26"/>
                <w:szCs w:val="26"/>
                <w:lang w:eastAsia="en-US"/>
              </w:rPr>
              <mc:AlternateContent>
                <mc:Choice Requires="wps">
                  <w:drawing>
                    <wp:anchor distT="0" distB="0" distL="114300" distR="114300" simplePos="0" relativeHeight="251658240" behindDoc="0" locked="0" layoutInCell="1" allowOverlap="1">
                      <wp:simplePos x="0" y="0"/>
                      <wp:positionH relativeFrom="column">
                        <wp:posOffset>1057910</wp:posOffset>
                      </wp:positionH>
                      <wp:positionV relativeFrom="paragraph">
                        <wp:posOffset>226060</wp:posOffset>
                      </wp:positionV>
                      <wp:extent cx="1897380" cy="0"/>
                      <wp:effectExtent l="10160" t="6985" r="698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FDD2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pt,17.8pt" to="232.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"/>
                  </w:pict>
                </mc:Fallback>
              </mc:AlternateContent>
            </w:r>
            <w:r w:rsidRPr="00424057">
              <w:rPr>
                <w:rFonts w:eastAsia="Calibri"/>
                <w:b/>
                <w:sz w:val="26"/>
                <w:szCs w:val="26"/>
                <w:lang w:eastAsia="en-US"/>
              </w:rPr>
              <w:t>Độc lập – Tự do – Hạnh phúc</w:t>
            </w:r>
          </w:p>
        </w:tc>
      </w:tr>
    </w:tbl>
    <w:p w:rsidR="00A05FA7" w:rsidRPr="00424057" w:rsidRDefault="00A05FA7" w:rsidP="00A05FA7">
      <w:pPr>
        <w:suppressAutoHyphens w:val="0"/>
        <w:jc w:val="center"/>
        <w:rPr>
          <w:rFonts w:eastAsia="Calibri"/>
          <w:sz w:val="12"/>
          <w:szCs w:val="28"/>
          <w:lang w:eastAsia="en-US"/>
        </w:rPr>
      </w:pPr>
    </w:p>
    <w:p w:rsidR="00A05FA7" w:rsidRPr="00424057" w:rsidRDefault="00A05FA7" w:rsidP="00A05FA7">
      <w:pPr>
        <w:tabs>
          <w:tab w:val="left" w:leader="dot" w:pos="10206"/>
        </w:tabs>
        <w:suppressAutoHyphens w:val="0"/>
        <w:spacing w:before="120" w:after="160" w:line="259" w:lineRule="auto"/>
        <w:jc w:val="center"/>
        <w:rPr>
          <w:rFonts w:eastAsia="Calibri"/>
          <w:b/>
          <w:bCs/>
          <w:sz w:val="28"/>
          <w:szCs w:val="28"/>
          <w:lang w:eastAsia="en-US"/>
        </w:rPr>
      </w:pPr>
      <w:r w:rsidRPr="00424057">
        <w:rPr>
          <w:rFonts w:eastAsia="Calibri"/>
          <w:b/>
          <w:bCs/>
          <w:sz w:val="28"/>
          <w:szCs w:val="28"/>
          <w:lang w:eastAsia="en-US"/>
        </w:rPr>
        <w:t xml:space="preserve">PHIẾU TỪ CHỐI TIẾP NHẬN, GIẢI QUYẾT HỒ SƠ </w:t>
      </w:r>
    </w:p>
    <w:p w:rsidR="00A05FA7" w:rsidRPr="00424057" w:rsidRDefault="00A05FA7" w:rsidP="00A05FA7">
      <w:pPr>
        <w:tabs>
          <w:tab w:val="left" w:leader="dot" w:pos="9072"/>
          <w:tab w:val="left" w:leader="dot" w:pos="10206"/>
        </w:tabs>
        <w:suppressAutoHyphens w:val="0"/>
        <w:spacing w:before="240" w:after="120" w:line="259" w:lineRule="auto"/>
        <w:ind w:firstLine="425"/>
        <w:rPr>
          <w:rFonts w:eastAsia="Calibri"/>
          <w:bCs/>
          <w:sz w:val="22"/>
          <w:szCs w:val="22"/>
          <w:lang w:val="vi-VN" w:eastAsia="en-US"/>
        </w:rPr>
      </w:pPr>
      <w:r w:rsidRPr="00424057">
        <w:rPr>
          <w:rFonts w:eastAsia="Calibri"/>
          <w:bCs/>
          <w:sz w:val="26"/>
          <w:szCs w:val="22"/>
          <w:lang w:eastAsia="en-US"/>
        </w:rPr>
        <w:t>Công an</w:t>
      </w:r>
      <w:r w:rsidRPr="00424057">
        <w:rPr>
          <w:rFonts w:eastAsia="Calibri"/>
          <w:bCs/>
          <w:sz w:val="26"/>
          <w:szCs w:val="22"/>
          <w:vertAlign w:val="superscript"/>
          <w:lang w:eastAsia="en-US"/>
        </w:rPr>
        <w:t>(2)</w:t>
      </w:r>
      <w:r w:rsidRPr="00424057">
        <w:rPr>
          <w:rFonts w:eastAsia="Calibri"/>
          <w:bCs/>
          <w:sz w:val="26"/>
          <w:szCs w:val="22"/>
          <w:lang w:val="vi-VN" w:eastAsia="en-US"/>
        </w:rPr>
        <w:t>:</w:t>
      </w:r>
      <w:r w:rsidRPr="00424057">
        <w:rPr>
          <w:rFonts w:eastAsia="Calibri"/>
          <w:bCs/>
          <w:lang w:val="vi-VN" w:eastAsia="en-US"/>
        </w:rPr>
        <w:tab/>
      </w:r>
    </w:p>
    <w:p w:rsidR="00A05FA7" w:rsidRPr="00424057" w:rsidRDefault="00A05FA7" w:rsidP="00A05FA7">
      <w:pPr>
        <w:tabs>
          <w:tab w:val="left" w:leader="dot" w:pos="9072"/>
        </w:tabs>
        <w:suppressAutoHyphens w:val="0"/>
        <w:spacing w:before="120" w:after="120" w:line="259" w:lineRule="auto"/>
        <w:rPr>
          <w:rFonts w:eastAsia="Calibri"/>
          <w:bCs/>
          <w:sz w:val="14"/>
          <w:szCs w:val="14"/>
          <w:lang w:val="vi-VN" w:eastAsia="en-US"/>
        </w:rPr>
      </w:pPr>
      <w:r w:rsidRPr="00424057">
        <w:rPr>
          <w:rFonts w:eastAsia="Calibri"/>
          <w:bCs/>
          <w:sz w:val="26"/>
          <w:szCs w:val="22"/>
          <w:lang w:val="vi-VN" w:eastAsia="en-US"/>
        </w:rPr>
        <w:t xml:space="preserve">đã tiếp nhận hồ sơ của Ông/Bà: </w:t>
      </w:r>
      <w:r w:rsidRPr="00424057">
        <w:rPr>
          <w:rFonts w:eastAsia="Calibri"/>
          <w:bCs/>
          <w:lang w:val="vi-VN" w:eastAsia="en-US"/>
        </w:rPr>
        <w:tab/>
      </w:r>
    </w:p>
    <w:tbl>
      <w:tblPr>
        <w:tblW w:w="9285" w:type="dxa"/>
        <w:tblLayout w:type="fixed"/>
        <w:tblLook w:val="04A0" w:firstRow="1" w:lastRow="0" w:firstColumn="1" w:lastColumn="0" w:noHBand="0" w:noVBand="1"/>
      </w:tblPr>
      <w:tblGrid>
        <w:gridCol w:w="4341"/>
        <w:gridCol w:w="412"/>
        <w:gridCol w:w="412"/>
        <w:gridCol w:w="412"/>
        <w:gridCol w:w="412"/>
        <w:gridCol w:w="412"/>
        <w:gridCol w:w="412"/>
        <w:gridCol w:w="412"/>
        <w:gridCol w:w="412"/>
        <w:gridCol w:w="412"/>
        <w:gridCol w:w="412"/>
        <w:gridCol w:w="412"/>
        <w:gridCol w:w="412"/>
      </w:tblGrid>
      <w:tr w:rsidR="00A05FA7" w:rsidRPr="00424057" w:rsidTr="00C27014">
        <w:trPr>
          <w:trHeight w:val="397"/>
        </w:trPr>
        <w:tc>
          <w:tcPr>
            <w:tcW w:w="4341" w:type="dxa"/>
            <w:tcBorders>
              <w:right w:val="single" w:sz="4" w:space="0" w:color="auto"/>
            </w:tcBorders>
            <w:shd w:val="clear" w:color="auto" w:fill="auto"/>
          </w:tcPr>
          <w:p w:rsidR="00A05FA7" w:rsidRPr="00424057" w:rsidRDefault="00A05FA7" w:rsidP="00C27014">
            <w:pPr>
              <w:tabs>
                <w:tab w:val="left" w:leader="dot" w:pos="10206"/>
              </w:tabs>
              <w:suppressAutoHyphens w:val="0"/>
              <w:spacing w:before="120" w:after="120" w:line="259" w:lineRule="auto"/>
              <w:ind w:firstLine="426"/>
              <w:rPr>
                <w:rFonts w:eastAsia="Calibri"/>
                <w:sz w:val="22"/>
                <w:szCs w:val="26"/>
                <w:lang w:val="vi-VN" w:eastAsia="en-US"/>
              </w:rPr>
            </w:pPr>
            <w:r w:rsidRPr="00424057">
              <w:rPr>
                <w:rFonts w:eastAsia="Calibri"/>
                <w:sz w:val="26"/>
                <w:szCs w:val="22"/>
                <w:lang w:val="vi-VN" w:eastAsia="en-US"/>
              </w:rPr>
              <w:t>Số định danh cá nhân/CMND:</w:t>
            </w:r>
          </w:p>
        </w:tc>
        <w:tc>
          <w:tcPr>
            <w:tcW w:w="412" w:type="dxa"/>
            <w:tcBorders>
              <w:top w:val="single" w:sz="4" w:space="0" w:color="auto"/>
              <w:left w:val="single" w:sz="4" w:space="0" w:color="auto"/>
              <w:bottom w:val="single" w:sz="4" w:space="0" w:color="auto"/>
              <w:right w:val="single" w:sz="4" w:space="0" w:color="auto"/>
            </w:tcBorders>
          </w:tcPr>
          <w:p w:rsidR="00A05FA7" w:rsidRPr="00424057" w:rsidRDefault="00A05FA7" w:rsidP="00C27014">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A05FA7" w:rsidRPr="00424057" w:rsidRDefault="00A05FA7" w:rsidP="00C27014">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A05FA7" w:rsidRPr="00424057" w:rsidRDefault="00A05FA7" w:rsidP="00C27014">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A05FA7" w:rsidRPr="00424057" w:rsidRDefault="00A05FA7" w:rsidP="00C27014">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A05FA7" w:rsidRPr="00424057" w:rsidRDefault="00A05FA7" w:rsidP="00C27014">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A05FA7" w:rsidRPr="00424057" w:rsidRDefault="00A05FA7" w:rsidP="00C27014">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A05FA7" w:rsidRPr="00424057" w:rsidRDefault="00A05FA7" w:rsidP="00C27014">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A05FA7" w:rsidRPr="00424057" w:rsidRDefault="00A05FA7" w:rsidP="00C27014">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A05FA7" w:rsidRPr="00424057" w:rsidRDefault="00A05FA7" w:rsidP="00C27014">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A05FA7" w:rsidRPr="00424057" w:rsidRDefault="00A05FA7" w:rsidP="00C27014">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A05FA7" w:rsidRPr="00424057" w:rsidRDefault="00A05FA7" w:rsidP="00C27014">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A05FA7" w:rsidRPr="00424057" w:rsidRDefault="00A05FA7" w:rsidP="00C27014">
            <w:pPr>
              <w:tabs>
                <w:tab w:val="left" w:leader="dot" w:pos="10206"/>
              </w:tabs>
              <w:suppressAutoHyphens w:val="0"/>
              <w:spacing w:before="120" w:after="120" w:line="259" w:lineRule="auto"/>
              <w:rPr>
                <w:rFonts w:eastAsia="Calibri"/>
                <w:sz w:val="22"/>
                <w:szCs w:val="22"/>
                <w:lang w:val="vi-VN" w:eastAsia="en-US"/>
              </w:rPr>
            </w:pPr>
          </w:p>
        </w:tc>
      </w:tr>
    </w:tbl>
    <w:p w:rsidR="00A05FA7" w:rsidRPr="00424057" w:rsidRDefault="00A05FA7" w:rsidP="00A05FA7">
      <w:pPr>
        <w:tabs>
          <w:tab w:val="left" w:leader="dot" w:pos="9072"/>
        </w:tabs>
        <w:suppressAutoHyphens w:val="0"/>
        <w:spacing w:before="120" w:after="120" w:line="259" w:lineRule="auto"/>
        <w:ind w:firstLine="426"/>
        <w:jc w:val="both"/>
        <w:rPr>
          <w:rFonts w:eastAsia="Calibri"/>
          <w:sz w:val="26"/>
          <w:szCs w:val="14"/>
          <w:lang w:val="vi-VN" w:eastAsia="en-US"/>
        </w:rPr>
      </w:pPr>
      <w:r w:rsidRPr="00424057">
        <w:rPr>
          <w:rFonts w:eastAsia="Calibri"/>
          <w:sz w:val="26"/>
          <w:szCs w:val="14"/>
          <w:lang w:val="vi-VN" w:eastAsia="en-US"/>
        </w:rPr>
        <w:t>Mã hồ sơ:</w:t>
      </w:r>
      <w:r w:rsidRPr="00424057">
        <w:rPr>
          <w:rFonts w:eastAsia="Calibri"/>
          <w:lang w:val="vi-VN" w:eastAsia="en-US"/>
        </w:rPr>
        <w:tab/>
      </w:r>
    </w:p>
    <w:p w:rsidR="00A05FA7" w:rsidRPr="00424057" w:rsidRDefault="00A05FA7" w:rsidP="00A05FA7">
      <w:pPr>
        <w:tabs>
          <w:tab w:val="left" w:leader="dot" w:pos="6096"/>
        </w:tabs>
        <w:suppressAutoHyphens w:val="0"/>
        <w:spacing w:before="120" w:after="120" w:line="259" w:lineRule="auto"/>
        <w:ind w:firstLine="426"/>
        <w:jc w:val="both"/>
        <w:rPr>
          <w:rFonts w:eastAsia="Calibri"/>
          <w:sz w:val="26"/>
          <w:szCs w:val="14"/>
          <w:lang w:val="vi-VN" w:eastAsia="en-US"/>
        </w:rPr>
      </w:pPr>
      <w:r w:rsidRPr="00424057">
        <w:rPr>
          <w:rFonts w:eastAsia="Calibri"/>
          <w:sz w:val="26"/>
          <w:szCs w:val="14"/>
          <w:lang w:val="vi-VN" w:eastAsia="en-US"/>
        </w:rPr>
        <w:t>C</w:t>
      </w:r>
      <w:r w:rsidRPr="00424057">
        <w:rPr>
          <w:rFonts w:eastAsia="Calibri" w:hint="eastAsia"/>
          <w:sz w:val="26"/>
          <w:szCs w:val="14"/>
          <w:lang w:val="vi-VN" w:eastAsia="en-US"/>
        </w:rPr>
        <w:t>ă</w:t>
      </w:r>
      <w:r w:rsidRPr="00424057">
        <w:rPr>
          <w:rFonts w:eastAsia="Calibri"/>
          <w:sz w:val="26"/>
          <w:szCs w:val="14"/>
          <w:lang w:val="vi-VN" w:eastAsia="en-US"/>
        </w:rPr>
        <w:t xml:space="preserve">n cứ quy </w:t>
      </w:r>
      <w:r w:rsidRPr="00424057">
        <w:rPr>
          <w:rFonts w:eastAsia="Calibri" w:hint="eastAsia"/>
          <w:sz w:val="26"/>
          <w:szCs w:val="14"/>
          <w:lang w:val="vi-VN" w:eastAsia="en-US"/>
        </w:rPr>
        <w:t>đ</w:t>
      </w:r>
      <w:r w:rsidRPr="00424057">
        <w:rPr>
          <w:rFonts w:eastAsia="Calibri"/>
          <w:sz w:val="26"/>
          <w:szCs w:val="14"/>
          <w:lang w:val="vi-VN" w:eastAsia="en-US"/>
        </w:rPr>
        <w:t>ịnh của Luật C</w:t>
      </w:r>
      <w:r w:rsidRPr="00424057">
        <w:rPr>
          <w:rFonts w:eastAsia="Calibri" w:hint="eastAsia"/>
          <w:sz w:val="26"/>
          <w:szCs w:val="14"/>
          <w:lang w:val="vi-VN" w:eastAsia="en-US"/>
        </w:rPr>
        <w:t>ư</w:t>
      </w:r>
      <w:r w:rsidRPr="00424057">
        <w:rPr>
          <w:rFonts w:eastAsia="Calibri"/>
          <w:sz w:val="26"/>
          <w:szCs w:val="14"/>
          <w:lang w:val="vi-VN" w:eastAsia="en-US"/>
        </w:rPr>
        <w:t xml:space="preserve"> trú và các v</w:t>
      </w:r>
      <w:r w:rsidRPr="00424057">
        <w:rPr>
          <w:rFonts w:eastAsia="Calibri" w:hint="eastAsia"/>
          <w:sz w:val="26"/>
          <w:szCs w:val="14"/>
          <w:lang w:val="vi-VN" w:eastAsia="en-US"/>
        </w:rPr>
        <w:t>ă</w:t>
      </w:r>
      <w:r w:rsidRPr="00424057">
        <w:rPr>
          <w:rFonts w:eastAsia="Calibri"/>
          <w:sz w:val="26"/>
          <w:szCs w:val="14"/>
          <w:lang w:val="vi-VN" w:eastAsia="en-US"/>
        </w:rPr>
        <w:t>n bản quy định chi tiết, h</w:t>
      </w:r>
      <w:r w:rsidRPr="00424057">
        <w:rPr>
          <w:rFonts w:eastAsia="Calibri" w:hint="eastAsia"/>
          <w:sz w:val="26"/>
          <w:szCs w:val="14"/>
          <w:lang w:val="vi-VN" w:eastAsia="en-US"/>
        </w:rPr>
        <w:t>ư</w:t>
      </w:r>
      <w:r w:rsidRPr="00424057">
        <w:rPr>
          <w:rFonts w:eastAsia="Calibri"/>
          <w:sz w:val="26"/>
          <w:szCs w:val="14"/>
          <w:lang w:val="vi-VN" w:eastAsia="en-US"/>
        </w:rPr>
        <w:t>ớng dẫn thi hành có liên quan, Công an</w:t>
      </w:r>
      <w:r w:rsidRPr="00424057">
        <w:rPr>
          <w:rFonts w:eastAsia="Calibri"/>
          <w:sz w:val="26"/>
          <w:szCs w:val="14"/>
          <w:vertAlign w:val="superscript"/>
          <w:lang w:val="vi-VN" w:eastAsia="en-US"/>
        </w:rPr>
        <w:t>(2)</w:t>
      </w:r>
      <w:r w:rsidRPr="00424057">
        <w:rPr>
          <w:rFonts w:eastAsia="Calibri"/>
          <w:sz w:val="14"/>
          <w:szCs w:val="14"/>
          <w:lang w:val="vi-VN" w:eastAsia="en-US"/>
        </w:rPr>
        <w:tab/>
      </w:r>
      <w:r w:rsidRPr="00424057">
        <w:rPr>
          <w:rFonts w:eastAsia="Calibri"/>
          <w:sz w:val="26"/>
          <w:szCs w:val="14"/>
          <w:lang w:val="vi-VN" w:eastAsia="en-US"/>
        </w:rPr>
        <w:t>thông báo không tiếp nhận, giải quyết hồ sơ này với lý do cụ thể như sau</w:t>
      </w:r>
      <w:r w:rsidRPr="00424057">
        <w:rPr>
          <w:rFonts w:eastAsia="Calibri"/>
          <w:sz w:val="26"/>
          <w:szCs w:val="14"/>
          <w:vertAlign w:val="superscript"/>
          <w:lang w:val="vi-VN" w:eastAsia="en-US"/>
        </w:rPr>
        <w:t>(3)</w:t>
      </w:r>
      <w:r w:rsidRPr="00424057">
        <w:rPr>
          <w:rFonts w:eastAsia="Calibri"/>
          <w:sz w:val="26"/>
          <w:szCs w:val="14"/>
          <w:lang w:val="vi-VN" w:eastAsia="en-US"/>
        </w:rPr>
        <w:t>:</w:t>
      </w:r>
    </w:p>
    <w:p w:rsidR="00A05FA7" w:rsidRPr="00424057" w:rsidRDefault="00A05FA7" w:rsidP="00A05FA7">
      <w:pPr>
        <w:tabs>
          <w:tab w:val="left" w:leader="dot" w:pos="9072"/>
        </w:tabs>
        <w:suppressAutoHyphens w:val="0"/>
        <w:spacing w:before="160" w:after="160" w:line="259" w:lineRule="auto"/>
        <w:rPr>
          <w:rFonts w:eastAsia="Calibri"/>
          <w:lang w:val="vi-VN" w:eastAsia="en-US"/>
        </w:rPr>
      </w:pPr>
      <w:r w:rsidRPr="00424057">
        <w:rPr>
          <w:rFonts w:eastAsia="Calibri"/>
          <w:lang w:val="vi-VN" w:eastAsia="en-US"/>
        </w:rPr>
        <w:tab/>
      </w:r>
    </w:p>
    <w:p w:rsidR="00A05FA7" w:rsidRPr="00424057" w:rsidRDefault="00A05FA7" w:rsidP="00A05FA7">
      <w:pPr>
        <w:tabs>
          <w:tab w:val="left" w:leader="dot" w:pos="9072"/>
        </w:tabs>
        <w:suppressAutoHyphens w:val="0"/>
        <w:spacing w:before="160" w:after="160" w:line="259" w:lineRule="auto"/>
        <w:rPr>
          <w:rFonts w:eastAsia="Calibri"/>
          <w:lang w:val="vi-VN" w:eastAsia="en-US"/>
        </w:rPr>
      </w:pPr>
      <w:r w:rsidRPr="00424057">
        <w:rPr>
          <w:rFonts w:eastAsia="Calibri"/>
          <w:lang w:val="vi-VN" w:eastAsia="en-US"/>
        </w:rPr>
        <w:tab/>
      </w:r>
    </w:p>
    <w:p w:rsidR="00A05FA7" w:rsidRPr="00424057" w:rsidRDefault="00A05FA7" w:rsidP="00A05FA7">
      <w:pPr>
        <w:tabs>
          <w:tab w:val="left" w:leader="dot" w:pos="9072"/>
        </w:tabs>
        <w:suppressAutoHyphens w:val="0"/>
        <w:spacing w:before="160" w:after="160" w:line="259" w:lineRule="auto"/>
        <w:rPr>
          <w:rFonts w:eastAsia="Calibri"/>
          <w:lang w:val="vi-VN" w:eastAsia="en-US"/>
        </w:rPr>
      </w:pPr>
      <w:r w:rsidRPr="00424057">
        <w:rPr>
          <w:rFonts w:eastAsia="Calibri"/>
          <w:lang w:val="vi-VN" w:eastAsia="en-US"/>
        </w:rPr>
        <w:tab/>
      </w:r>
    </w:p>
    <w:p w:rsidR="00A05FA7" w:rsidRPr="00424057" w:rsidRDefault="00A05FA7" w:rsidP="00A05FA7">
      <w:pPr>
        <w:tabs>
          <w:tab w:val="left" w:leader="dot" w:pos="9072"/>
        </w:tabs>
        <w:suppressAutoHyphens w:val="0"/>
        <w:spacing w:before="160" w:after="160" w:line="259" w:lineRule="auto"/>
        <w:rPr>
          <w:rFonts w:eastAsia="Calibri"/>
          <w:lang w:val="vi-VN" w:eastAsia="en-US"/>
        </w:rPr>
      </w:pPr>
      <w:r w:rsidRPr="00424057">
        <w:rPr>
          <w:rFonts w:eastAsia="Calibri"/>
          <w:lang w:val="vi-VN" w:eastAsia="en-US"/>
        </w:rPr>
        <w:tab/>
      </w:r>
    </w:p>
    <w:p w:rsidR="00A05FA7" w:rsidRPr="00424057" w:rsidRDefault="00A05FA7" w:rsidP="00A05FA7">
      <w:pPr>
        <w:tabs>
          <w:tab w:val="left" w:leader="dot" w:pos="9072"/>
        </w:tabs>
        <w:suppressAutoHyphens w:val="0"/>
        <w:spacing w:before="160" w:after="160" w:line="259" w:lineRule="auto"/>
        <w:rPr>
          <w:rFonts w:eastAsia="Calibri"/>
          <w:sz w:val="14"/>
          <w:szCs w:val="14"/>
          <w:lang w:val="vi-VN" w:eastAsia="en-US"/>
        </w:rPr>
      </w:pPr>
      <w:r w:rsidRPr="00424057">
        <w:rPr>
          <w:rFonts w:eastAsia="Calibri"/>
          <w:lang w:val="vi-VN" w:eastAsia="en-US"/>
        </w:rPr>
        <w:tab/>
      </w:r>
    </w:p>
    <w:p w:rsidR="00A05FA7" w:rsidRPr="00424057" w:rsidRDefault="00A05FA7" w:rsidP="00A05FA7">
      <w:pPr>
        <w:tabs>
          <w:tab w:val="left" w:leader="dot" w:pos="10206"/>
        </w:tabs>
        <w:suppressAutoHyphens w:val="0"/>
        <w:spacing w:before="200" w:after="100" w:line="259" w:lineRule="auto"/>
        <w:ind w:firstLine="426"/>
        <w:rPr>
          <w:rFonts w:eastAsia="Calibri"/>
          <w:sz w:val="26"/>
          <w:szCs w:val="14"/>
          <w:lang w:val="vi-VN" w:eastAsia="en-US"/>
        </w:rPr>
      </w:pPr>
      <w:r w:rsidRPr="00424057">
        <w:rPr>
          <w:rFonts w:eastAsia="Calibri"/>
          <w:sz w:val="26"/>
          <w:szCs w:val="14"/>
          <w:lang w:val="vi-VN" w:eastAsia="en-US"/>
        </w:rPr>
        <w:t>Trân trọng thông báo đến Ông/Bà được biết./.</w:t>
      </w:r>
    </w:p>
    <w:p w:rsidR="00A05FA7" w:rsidRPr="00424057" w:rsidRDefault="00A05FA7" w:rsidP="00A05FA7">
      <w:pPr>
        <w:suppressAutoHyphens w:val="0"/>
        <w:ind w:left="3600"/>
        <w:rPr>
          <w:rFonts w:eastAsia="Calibri"/>
          <w:sz w:val="22"/>
          <w:szCs w:val="28"/>
          <w:lang w:val="vi-VN" w:eastAsia="en-US"/>
        </w:rPr>
      </w:pPr>
      <w:r w:rsidRPr="00424057">
        <w:rPr>
          <w:rFonts w:eastAsia="Calibri"/>
          <w:sz w:val="14"/>
          <w:szCs w:val="28"/>
          <w:lang w:val="vi-VN" w:eastAsia="en-US"/>
        </w:rPr>
        <w:t xml:space="preserve">                             </w:t>
      </w:r>
      <w:r w:rsidRPr="00424057">
        <w:rPr>
          <w:rFonts w:eastAsia="Calibri"/>
          <w:szCs w:val="28"/>
          <w:lang w:val="vi-VN" w:eastAsia="en-US"/>
        </w:rPr>
        <w:t>............</w:t>
      </w:r>
      <w:r w:rsidRPr="00424057">
        <w:rPr>
          <w:rFonts w:eastAsia="Calibri"/>
          <w:sz w:val="14"/>
          <w:szCs w:val="28"/>
          <w:lang w:val="vi-VN" w:eastAsia="en-US"/>
        </w:rPr>
        <w:t xml:space="preserve">., </w:t>
      </w:r>
      <w:r w:rsidRPr="00424057">
        <w:rPr>
          <w:rFonts w:eastAsia="Calibri"/>
          <w:i/>
          <w:sz w:val="26"/>
          <w:szCs w:val="28"/>
          <w:lang w:val="vi-VN" w:eastAsia="en-US"/>
        </w:rPr>
        <w:t>ngày</w:t>
      </w:r>
      <w:r w:rsidRPr="00424057">
        <w:rPr>
          <w:rFonts w:eastAsia="Calibri"/>
          <w:szCs w:val="16"/>
          <w:lang w:val="vi-VN" w:eastAsia="en-US"/>
        </w:rPr>
        <w:t>............</w:t>
      </w:r>
      <w:r w:rsidRPr="00424057">
        <w:rPr>
          <w:rFonts w:eastAsia="Calibri"/>
          <w:i/>
          <w:sz w:val="14"/>
          <w:szCs w:val="16"/>
          <w:lang w:val="vi-VN" w:eastAsia="en-US"/>
        </w:rPr>
        <w:t>.</w:t>
      </w:r>
      <w:r w:rsidRPr="00424057">
        <w:rPr>
          <w:rFonts w:eastAsia="Calibri"/>
          <w:i/>
          <w:sz w:val="26"/>
          <w:szCs w:val="28"/>
          <w:lang w:val="vi-VN" w:eastAsia="en-US"/>
        </w:rPr>
        <w:t>tháng</w:t>
      </w:r>
      <w:r w:rsidRPr="00424057">
        <w:rPr>
          <w:rFonts w:eastAsia="Calibri"/>
          <w:szCs w:val="16"/>
          <w:lang w:val="vi-VN" w:eastAsia="en-US"/>
        </w:rPr>
        <w:t>...</w:t>
      </w:r>
      <w:r w:rsidRPr="00424057">
        <w:rPr>
          <w:rFonts w:eastAsia="Calibri"/>
          <w:i/>
          <w:sz w:val="14"/>
          <w:szCs w:val="16"/>
          <w:lang w:val="vi-VN" w:eastAsia="en-US"/>
        </w:rPr>
        <w:t>..</w:t>
      </w:r>
      <w:r w:rsidRPr="00424057">
        <w:rPr>
          <w:rFonts w:eastAsia="Calibri"/>
          <w:szCs w:val="16"/>
          <w:lang w:val="vi-VN" w:eastAsia="en-US"/>
        </w:rPr>
        <w:t>......</w:t>
      </w:r>
      <w:r w:rsidRPr="00424057">
        <w:rPr>
          <w:rFonts w:eastAsia="Calibri"/>
          <w:i/>
          <w:sz w:val="14"/>
          <w:szCs w:val="16"/>
          <w:lang w:val="vi-VN" w:eastAsia="en-US"/>
        </w:rPr>
        <w:t>.</w:t>
      </w:r>
      <w:r w:rsidRPr="00424057">
        <w:rPr>
          <w:rFonts w:eastAsia="Calibri"/>
          <w:i/>
          <w:sz w:val="26"/>
          <w:szCs w:val="28"/>
          <w:lang w:val="vi-VN" w:eastAsia="en-US"/>
        </w:rPr>
        <w:t>năm</w:t>
      </w:r>
      <w:r w:rsidRPr="00424057">
        <w:rPr>
          <w:rFonts w:eastAsia="Calibri"/>
          <w:szCs w:val="16"/>
          <w:lang w:val="vi-VN" w:eastAsia="en-US"/>
        </w:rPr>
        <w:t>.........</w:t>
      </w:r>
      <w:r w:rsidRPr="00424057">
        <w:rPr>
          <w:rFonts w:eastAsia="Calibri"/>
          <w:i/>
          <w:sz w:val="14"/>
          <w:szCs w:val="16"/>
          <w:lang w:val="vi-VN" w:eastAsia="en-US"/>
        </w:rPr>
        <w:t>.</w:t>
      </w:r>
    </w:p>
    <w:p w:rsidR="00A05FA7" w:rsidRPr="00424057" w:rsidRDefault="00A05FA7" w:rsidP="00A05FA7">
      <w:pPr>
        <w:suppressAutoHyphens w:val="0"/>
        <w:ind w:left="3600"/>
        <w:jc w:val="center"/>
        <w:rPr>
          <w:rFonts w:eastAsia="Calibri"/>
          <w:sz w:val="26"/>
          <w:szCs w:val="26"/>
          <w:lang w:val="vi-VN" w:eastAsia="en-US"/>
        </w:rPr>
      </w:pPr>
      <w:r w:rsidRPr="00424057">
        <w:rPr>
          <w:rFonts w:ascii="Times New Roman Bold" w:eastAsia="Calibri" w:hAnsi="Times New Roman Bold"/>
          <w:b/>
          <w:spacing w:val="-8"/>
          <w:sz w:val="26"/>
          <w:szCs w:val="26"/>
          <w:lang w:val="vi-VN" w:eastAsia="en-US"/>
        </w:rPr>
        <w:t>THỦ TRƯỞNG CƠ QUAN ĐĂNG KÝ CƯ TRÚ</w:t>
      </w:r>
      <w:r w:rsidRPr="00424057">
        <w:rPr>
          <w:rFonts w:ascii="Times New Roman Bold" w:eastAsia="Calibri" w:hAnsi="Times New Roman Bold"/>
          <w:spacing w:val="-8"/>
          <w:sz w:val="26"/>
          <w:szCs w:val="26"/>
          <w:vertAlign w:val="superscript"/>
          <w:lang w:val="vi-VN" w:eastAsia="en-US"/>
        </w:rPr>
        <w:t xml:space="preserve"> </w:t>
      </w:r>
      <w:r w:rsidRPr="00424057">
        <w:rPr>
          <w:rFonts w:eastAsia="Calibri"/>
          <w:sz w:val="26"/>
          <w:szCs w:val="26"/>
          <w:vertAlign w:val="superscript"/>
          <w:lang w:val="vi-VN" w:eastAsia="en-US"/>
        </w:rPr>
        <w:t>(4)</w:t>
      </w:r>
    </w:p>
    <w:p w:rsidR="00A05FA7" w:rsidRPr="00424057" w:rsidRDefault="00A05FA7" w:rsidP="00A05FA7">
      <w:pPr>
        <w:suppressAutoHyphens w:val="0"/>
        <w:spacing w:after="160" w:line="259" w:lineRule="auto"/>
        <w:rPr>
          <w:rFonts w:eastAsia="Calibri"/>
          <w:b/>
          <w:iCs/>
          <w:sz w:val="26"/>
          <w:szCs w:val="26"/>
          <w:lang w:val="vi-VN" w:eastAsia="en-US"/>
        </w:rPr>
      </w:pPr>
    </w:p>
    <w:p w:rsidR="00A05FA7" w:rsidRPr="00424057" w:rsidRDefault="00A05FA7" w:rsidP="00A05FA7">
      <w:pPr>
        <w:suppressAutoHyphens w:val="0"/>
        <w:spacing w:after="160" w:line="259" w:lineRule="auto"/>
        <w:rPr>
          <w:rFonts w:eastAsia="Calibri"/>
          <w:b/>
          <w:iCs/>
          <w:sz w:val="20"/>
          <w:szCs w:val="20"/>
          <w:lang w:val="vi-VN" w:eastAsia="en-US"/>
        </w:rPr>
      </w:pPr>
    </w:p>
    <w:p w:rsidR="00A05FA7" w:rsidRPr="00424057" w:rsidRDefault="00A05FA7" w:rsidP="00A05FA7">
      <w:pPr>
        <w:suppressAutoHyphens w:val="0"/>
        <w:spacing w:after="160" w:line="259" w:lineRule="auto"/>
        <w:rPr>
          <w:rFonts w:eastAsia="Calibri"/>
          <w:b/>
          <w:iCs/>
          <w:sz w:val="20"/>
          <w:szCs w:val="20"/>
          <w:lang w:eastAsia="en-US"/>
        </w:rPr>
      </w:pPr>
    </w:p>
    <w:p w:rsidR="00A05FA7" w:rsidRPr="00424057" w:rsidRDefault="00A05FA7" w:rsidP="00A05FA7">
      <w:pPr>
        <w:suppressAutoHyphens w:val="0"/>
        <w:spacing w:after="160" w:line="259" w:lineRule="auto"/>
        <w:rPr>
          <w:rFonts w:eastAsia="Calibri"/>
          <w:b/>
          <w:iCs/>
          <w:sz w:val="20"/>
          <w:szCs w:val="20"/>
          <w:lang w:eastAsia="en-US"/>
        </w:rPr>
      </w:pPr>
    </w:p>
    <w:p w:rsidR="00A05FA7" w:rsidRPr="00424057" w:rsidRDefault="00A05FA7" w:rsidP="00A05FA7">
      <w:pPr>
        <w:suppressAutoHyphens w:val="0"/>
        <w:spacing w:before="80"/>
        <w:jc w:val="both"/>
        <w:rPr>
          <w:rFonts w:eastAsia="Calibri"/>
          <w:b/>
          <w:iCs/>
          <w:sz w:val="26"/>
          <w:szCs w:val="26"/>
          <w:lang w:val="vi-VN" w:eastAsia="en-US"/>
        </w:rPr>
      </w:pPr>
      <w:r w:rsidRPr="00424057">
        <w:rPr>
          <w:rFonts w:eastAsia="Calibri"/>
          <w:b/>
          <w:iCs/>
          <w:sz w:val="26"/>
          <w:szCs w:val="26"/>
          <w:lang w:val="vi-VN" w:eastAsia="en-US"/>
        </w:rPr>
        <w:t xml:space="preserve">Chú thích: </w:t>
      </w:r>
    </w:p>
    <w:p w:rsidR="00A05FA7" w:rsidRPr="00424057" w:rsidRDefault="00A05FA7" w:rsidP="00A05FA7">
      <w:pPr>
        <w:suppressAutoHyphens w:val="0"/>
        <w:spacing w:before="80"/>
        <w:jc w:val="both"/>
        <w:rPr>
          <w:rFonts w:eastAsia="Calibri"/>
          <w:iCs/>
          <w:sz w:val="26"/>
          <w:szCs w:val="26"/>
          <w:lang w:val="vi-VN" w:eastAsia="en-US"/>
        </w:rPr>
      </w:pPr>
      <w:r w:rsidRPr="00424057">
        <w:rPr>
          <w:rFonts w:eastAsia="Calibri"/>
          <w:iCs/>
          <w:sz w:val="26"/>
          <w:szCs w:val="26"/>
          <w:lang w:val="vi-VN" w:eastAsia="en-US"/>
        </w:rPr>
        <w:t>(1) Cơ quan cấp trên của cơ quan đăng ký cư trú</w:t>
      </w:r>
    </w:p>
    <w:p w:rsidR="00A05FA7" w:rsidRPr="00424057" w:rsidRDefault="00A05FA7" w:rsidP="00A05FA7">
      <w:pPr>
        <w:suppressAutoHyphens w:val="0"/>
        <w:spacing w:before="80"/>
        <w:jc w:val="both"/>
        <w:rPr>
          <w:rFonts w:eastAsia="Calibri"/>
          <w:iCs/>
          <w:sz w:val="26"/>
          <w:szCs w:val="26"/>
          <w:lang w:val="vi-VN" w:eastAsia="en-US"/>
        </w:rPr>
      </w:pPr>
      <w:r w:rsidRPr="00424057">
        <w:rPr>
          <w:rFonts w:eastAsia="Calibri"/>
          <w:iCs/>
          <w:sz w:val="26"/>
          <w:szCs w:val="26"/>
          <w:lang w:val="vi-VN" w:eastAsia="en-US"/>
        </w:rPr>
        <w:t>(2) Cơ quan đăng ký cư trú</w:t>
      </w:r>
    </w:p>
    <w:p w:rsidR="00A05FA7" w:rsidRPr="00424057" w:rsidRDefault="00A05FA7" w:rsidP="00A05FA7">
      <w:pPr>
        <w:suppressAutoHyphens w:val="0"/>
        <w:spacing w:before="80"/>
        <w:jc w:val="both"/>
        <w:rPr>
          <w:rFonts w:eastAsia="Calibri"/>
          <w:iCs/>
          <w:sz w:val="26"/>
          <w:szCs w:val="26"/>
          <w:lang w:val="vi-VN" w:eastAsia="en-US"/>
        </w:rPr>
      </w:pPr>
      <w:r w:rsidRPr="00424057">
        <w:rPr>
          <w:rFonts w:eastAsia="Calibri"/>
          <w:iCs/>
          <w:sz w:val="26"/>
          <w:szCs w:val="26"/>
          <w:lang w:val="vi-VN" w:eastAsia="en-US"/>
        </w:rPr>
        <w:t xml:space="preserve">(3) Ghi rõ ràng, cụ thể lý do không tiếp nhận, giải quyết hồ sơ của công dân và viện dẫn cụ thể quy định của văn bản quy phạm pháp luật được áp dụng; ví dụ: Không bảo đảm điều kiện về diện tích nhà ở tối thiểu để đăng ký thường trú theo quy định tại điểm b khoản 3 </w:t>
      </w:r>
      <w:r w:rsidRPr="00424057">
        <w:rPr>
          <w:rFonts w:eastAsia="Calibri"/>
          <w:iCs/>
          <w:sz w:val="26"/>
          <w:szCs w:val="26"/>
          <w:lang w:val="vi-VN" w:eastAsia="en-US"/>
        </w:rPr>
        <w:lastRenderedPageBreak/>
        <w:t>Điều 20 Luật Cư trú; Giấy tờ, tài liệu chứng minh chỗ ở hợp pháp không đúng quy định tại điểm ....</w:t>
      </w:r>
    </w:p>
    <w:p w:rsidR="00A05FA7" w:rsidRPr="00424057" w:rsidRDefault="00A05FA7" w:rsidP="00A05FA7">
      <w:pPr>
        <w:suppressAutoHyphens w:val="0"/>
        <w:spacing w:before="80"/>
        <w:jc w:val="both"/>
        <w:rPr>
          <w:rFonts w:eastAsia="Calibri"/>
          <w:iCs/>
          <w:sz w:val="26"/>
          <w:szCs w:val="26"/>
          <w:lang w:eastAsia="en-US"/>
        </w:rPr>
      </w:pPr>
      <w:r w:rsidRPr="00424057">
        <w:rPr>
          <w:rFonts w:eastAsia="Calibri"/>
          <w:iCs/>
          <w:sz w:val="26"/>
          <w:szCs w:val="26"/>
          <w:lang w:val="vi-VN" w:eastAsia="en-US"/>
        </w:rPr>
        <w:t>(4) Th</w:t>
      </w:r>
      <w:r w:rsidRPr="00424057">
        <w:rPr>
          <w:rFonts w:eastAsia="Calibri" w:cs="Calibri"/>
          <w:iCs/>
          <w:sz w:val="26"/>
          <w:szCs w:val="26"/>
          <w:lang w:val="vi-VN" w:eastAsia="en-US"/>
        </w:rPr>
        <w:t>ủ</w:t>
      </w:r>
      <w:r w:rsidRPr="00424057">
        <w:rPr>
          <w:rFonts w:eastAsia="Calibri"/>
          <w:iCs/>
          <w:sz w:val="26"/>
          <w:szCs w:val="26"/>
          <w:lang w:val="vi-VN" w:eastAsia="en-US"/>
        </w:rPr>
        <w:t xml:space="preserve"> tr</w:t>
      </w:r>
      <w:r w:rsidRPr="00424057">
        <w:rPr>
          <w:rFonts w:eastAsia="Calibri" w:cs="Calibri"/>
          <w:iCs/>
          <w:sz w:val="26"/>
          <w:szCs w:val="26"/>
          <w:lang w:val="vi-VN" w:eastAsia="en-US"/>
        </w:rPr>
        <w:t>ưở</w:t>
      </w:r>
      <w:r w:rsidRPr="00424057">
        <w:rPr>
          <w:rFonts w:eastAsia="Calibri"/>
          <w:iCs/>
          <w:sz w:val="26"/>
          <w:szCs w:val="26"/>
          <w:lang w:val="vi-VN" w:eastAsia="en-US"/>
        </w:rPr>
        <w:t>ng c</w:t>
      </w:r>
      <w:r w:rsidRPr="00424057">
        <w:rPr>
          <w:rFonts w:eastAsia="Calibri" w:cs="Calibri"/>
          <w:iCs/>
          <w:sz w:val="26"/>
          <w:szCs w:val="26"/>
          <w:lang w:val="vi-VN" w:eastAsia="en-US"/>
        </w:rPr>
        <w:t>ơ</w:t>
      </w:r>
      <w:r w:rsidRPr="00424057">
        <w:rPr>
          <w:rFonts w:eastAsia="Calibri"/>
          <w:iCs/>
          <w:sz w:val="26"/>
          <w:szCs w:val="26"/>
          <w:lang w:val="vi-VN" w:eastAsia="en-US"/>
        </w:rPr>
        <w:t xml:space="preserve"> quan </w:t>
      </w:r>
      <w:r w:rsidRPr="00424057">
        <w:rPr>
          <w:rFonts w:eastAsia="Calibri" w:cs="Calibri"/>
          <w:iCs/>
          <w:sz w:val="26"/>
          <w:szCs w:val="26"/>
          <w:lang w:val="vi-VN" w:eastAsia="en-US"/>
        </w:rPr>
        <w:t>đă</w:t>
      </w:r>
      <w:r w:rsidRPr="00424057">
        <w:rPr>
          <w:rFonts w:eastAsia="Calibri"/>
          <w:iCs/>
          <w:sz w:val="26"/>
          <w:szCs w:val="26"/>
          <w:lang w:val="vi-VN" w:eastAsia="en-US"/>
        </w:rPr>
        <w:t>ng ký c</w:t>
      </w:r>
      <w:r w:rsidRPr="00424057">
        <w:rPr>
          <w:rFonts w:eastAsia="Calibri" w:cs="Calibri"/>
          <w:iCs/>
          <w:sz w:val="26"/>
          <w:szCs w:val="26"/>
          <w:lang w:val="vi-VN" w:eastAsia="en-US"/>
        </w:rPr>
        <w:t>ư</w:t>
      </w:r>
      <w:r w:rsidRPr="00424057">
        <w:rPr>
          <w:rFonts w:eastAsia="Calibri"/>
          <w:iCs/>
          <w:sz w:val="26"/>
          <w:szCs w:val="26"/>
          <w:lang w:val="vi-VN" w:eastAsia="en-US"/>
        </w:rPr>
        <w:t xml:space="preserve"> trú ký ghi rõ họ tên hoặc ký số hoặc xác nhận bằng hình thức xác thực khác.</w:t>
      </w:r>
    </w:p>
    <w:p w:rsidR="00593F7A" w:rsidRPr="00A05FA7" w:rsidRDefault="00A05FA7" w:rsidP="00A05FA7">
      <w:bookmarkStart w:id="0" w:name="_GoBack"/>
      <w:bookmarkEnd w:id="0"/>
    </w:p>
    <w:sectPr w:rsidR="00593F7A" w:rsidRPr="00A05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31"/>
    <w:rsid w:val="00613592"/>
    <w:rsid w:val="006B2A31"/>
    <w:rsid w:val="0078368C"/>
    <w:rsid w:val="00A0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54DA23F-C2F8-4276-9FCB-8BF5467F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31"/>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2</cp:revision>
  <dcterms:created xsi:type="dcterms:W3CDTF">2024-02-01T01:54:00Z</dcterms:created>
  <dcterms:modified xsi:type="dcterms:W3CDTF">2024-02-01T01:54:00Z</dcterms:modified>
</cp:coreProperties>
</file>