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E55A5" w14:textId="354616AB" w:rsidR="00934D1D" w:rsidRPr="006630EB" w:rsidRDefault="00934D1D" w:rsidP="00934D1D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name"/>
      <w:r w:rsidRPr="00663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BIÊN LAI </w:t>
      </w:r>
      <w:bookmarkEnd w:id="0"/>
      <w:r w:rsidR="00D6080B" w:rsidRPr="00663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THU TIỀN</w:t>
      </w:r>
      <w:r w:rsidR="00C36D17" w:rsidRPr="00663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PHÍ</w:t>
      </w:r>
      <w:r w:rsidR="00D6080B" w:rsidRPr="006630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BỆNH VIỆN</w:t>
      </w:r>
      <w:r w:rsidR="00D6080B" w:rsidRPr="006630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630EB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6630EB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(Ban hành kèm theo Quyết định số 610/QĐ-BYT ngày 14 tháng 3 năm 2024 của Bộ Y tế)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0"/>
      </w:tblGrid>
      <w:tr w:rsidR="00934D1D" w:rsidRPr="006630EB" w14:paraId="02428EF1" w14:textId="77777777" w:rsidTr="00934D1D">
        <w:trPr>
          <w:tblCellSpacing w:w="0" w:type="dxa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00"/>
              <w:gridCol w:w="3475"/>
              <w:gridCol w:w="2725"/>
            </w:tblGrid>
            <w:tr w:rsidR="00934D1D" w:rsidRPr="006630EB" w14:paraId="61E3AD40" w14:textId="77777777">
              <w:trPr>
                <w:tblCellSpacing w:w="0" w:type="dxa"/>
              </w:trPr>
              <w:tc>
                <w:tcPr>
                  <w:tcW w:w="1650" w:type="pct"/>
                  <w:hideMark/>
                </w:tcPr>
                <w:p w14:paraId="37B8929A" w14:textId="77777777" w:rsidR="00934D1D" w:rsidRPr="006630EB" w:rsidRDefault="00934D1D" w:rsidP="00934D1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CỔNG DỊCH VỤ</w:t>
                  </w:r>
                  <w:r w:rsidRPr="006630EB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br/>
                    <w:t>CÔNG QUỐC GIA</w:t>
                  </w:r>
                </w:p>
              </w:tc>
              <w:tc>
                <w:tcPr>
                  <w:tcW w:w="1850" w:type="pct"/>
                  <w:hideMark/>
                </w:tcPr>
                <w:p w14:paraId="3EDCFADB" w14:textId="77777777" w:rsidR="00934D1D" w:rsidRPr="006630EB" w:rsidRDefault="00934D1D" w:rsidP="00934D1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BIÊN LAI TẠM ỨNG/THANH TOÁN</w:t>
                  </w: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  <w:t>CHI PHÍ DỊCH VỤ KHÁM, CHỮA BỆNH</w:t>
                  </w:r>
                </w:p>
              </w:tc>
              <w:tc>
                <w:tcPr>
                  <w:tcW w:w="1450" w:type="pct"/>
                  <w:hideMark/>
                </w:tcPr>
                <w:p w14:paraId="3E908664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Mẫu số: G22.99.6</w:t>
                  </w:r>
                </w:p>
                <w:p w14:paraId="49807435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Loại:</w:t>
                  </w:r>
                </w:p>
                <w:p w14:paraId="5FF6F2D6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Số Seri:</w:t>
                  </w:r>
                </w:p>
                <w:p w14:paraId="1FCEF6ED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Số Biên lai:</w:t>
                  </w:r>
                </w:p>
              </w:tc>
            </w:tr>
          </w:tbl>
          <w:p w14:paraId="767A5134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p w14:paraId="4D8A39BE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Hồ sơ bệnh án (HSBA):</w:t>
            </w:r>
          </w:p>
          <w:p w14:paraId="4AD5FF9F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ID khách hàng:</w:t>
            </w:r>
          </w:p>
          <w:p w14:paraId="0EBC4930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Họ tên khách hàng:</w:t>
            </w:r>
          </w:p>
          <w:p w14:paraId="6850626B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Điều trị tại Khoa/Phòng: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50"/>
              <w:gridCol w:w="4650"/>
            </w:tblGrid>
            <w:tr w:rsidR="00934D1D" w:rsidRPr="006630EB" w14:paraId="2C8CC8F8" w14:textId="77777777">
              <w:trPr>
                <w:tblCellSpacing w:w="0" w:type="dxa"/>
              </w:trPr>
              <w:tc>
                <w:tcPr>
                  <w:tcW w:w="2500" w:type="pct"/>
                  <w:hideMark/>
                </w:tcPr>
                <w:p w14:paraId="6EDC949C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Người nộp:</w:t>
                  </w:r>
                </w:p>
              </w:tc>
              <w:tc>
                <w:tcPr>
                  <w:tcW w:w="2500" w:type="pct"/>
                  <w:hideMark/>
                </w:tcPr>
                <w:p w14:paraId="1F3E1A89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Mã số thuế/CCCD/HC:</w:t>
                  </w:r>
                </w:p>
              </w:tc>
            </w:tr>
          </w:tbl>
          <w:p w14:paraId="3006ABB6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 tiền nộp: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18"/>
              <w:gridCol w:w="6482"/>
            </w:tblGrid>
            <w:tr w:rsidR="00934D1D" w:rsidRPr="006630EB" w14:paraId="4E714FB6" w14:textId="77777777">
              <w:trPr>
                <w:tblCellSpacing w:w="0" w:type="dxa"/>
              </w:trPr>
              <w:tc>
                <w:tcPr>
                  <w:tcW w:w="1500" w:type="pct"/>
                  <w:hideMark/>
                </w:tcPr>
                <w:p w14:paraId="0AF621E3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3450" w:type="pct"/>
                  <w:hideMark/>
                </w:tcPr>
                <w:p w14:paraId="1F7EC0DB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Tạm ứng: □</w:t>
                  </w:r>
                </w:p>
                <w:p w14:paraId="5CB95EA9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Thanh toán: □</w:t>
                  </w:r>
                </w:p>
              </w:tc>
            </w:tr>
          </w:tbl>
          <w:p w14:paraId="6C0BDC8B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Viết bằng chữ:</w:t>
            </w:r>
          </w:p>
          <w:p w14:paraId="1E18C220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Đơn vị nhận tiền:</w:t>
            </w:r>
          </w:p>
          <w:p w14:paraId="36DC0265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Hình thức nộp: Thanh toán trực tuyến</w:t>
            </w:r>
          </w:p>
          <w:p w14:paraId="31549C15" w14:textId="77777777" w:rsidR="00934D1D" w:rsidRPr="006630EB" w:rsidRDefault="00934D1D" w:rsidP="00934D1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6630E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6"/>
              <w:gridCol w:w="4604"/>
            </w:tblGrid>
            <w:tr w:rsidR="00934D1D" w:rsidRPr="006630EB" w14:paraId="414C74AE" w14:textId="77777777">
              <w:trPr>
                <w:tblCellSpacing w:w="0" w:type="dxa"/>
              </w:trPr>
              <w:tc>
                <w:tcPr>
                  <w:tcW w:w="2500" w:type="pct"/>
                  <w:hideMark/>
                </w:tcPr>
                <w:p w14:paraId="15F49EBC" w14:textId="77777777" w:rsidR="00934D1D" w:rsidRPr="006630EB" w:rsidRDefault="00934D1D" w:rsidP="00934D1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 </w:t>
                  </w:r>
                </w:p>
              </w:tc>
              <w:tc>
                <w:tcPr>
                  <w:tcW w:w="2450" w:type="pct"/>
                  <w:hideMark/>
                </w:tcPr>
                <w:p w14:paraId="647A4240" w14:textId="77777777" w:rsidR="00934D1D" w:rsidRPr="006630EB" w:rsidRDefault="00934D1D" w:rsidP="00934D1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6630EB"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  <w:t>Ngày    tháng     năm</w:t>
                  </w:r>
                  <w:r w:rsidRPr="006630EB"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  <w:br/>
                  </w: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Người nhận tiền</w:t>
                  </w: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6630EB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  <w:t>(Chữ ký số cơ quan thu)</w:t>
                  </w:r>
                </w:p>
              </w:tc>
            </w:tr>
          </w:tbl>
          <w:p w14:paraId="2D25127A" w14:textId="77777777" w:rsidR="00934D1D" w:rsidRPr="006630EB" w:rsidRDefault="00934D1D" w:rsidP="00934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14:paraId="4E726501" w14:textId="77777777" w:rsidR="00934D1D" w:rsidRPr="006630EB" w:rsidRDefault="00934D1D" w:rsidP="00934D1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30E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14:paraId="1599ACB6" w14:textId="77777777" w:rsidR="00000000" w:rsidRPr="006630EB" w:rsidRDefault="00000000" w:rsidP="003D2DE6">
      <w:pPr>
        <w:rPr>
          <w:rFonts w:ascii="Times New Roman" w:hAnsi="Times New Roman" w:cs="Times New Roman"/>
          <w:sz w:val="26"/>
          <w:szCs w:val="26"/>
        </w:rPr>
      </w:pPr>
    </w:p>
    <w:sectPr w:rsidR="005B6519" w:rsidRPr="006630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E6"/>
    <w:rsid w:val="0017387D"/>
    <w:rsid w:val="00233F69"/>
    <w:rsid w:val="003D2DE6"/>
    <w:rsid w:val="00543B0B"/>
    <w:rsid w:val="006630EB"/>
    <w:rsid w:val="00934D1D"/>
    <w:rsid w:val="00B4040F"/>
    <w:rsid w:val="00C22406"/>
    <w:rsid w:val="00C36D17"/>
    <w:rsid w:val="00D6080B"/>
    <w:rsid w:val="00D75293"/>
    <w:rsid w:val="00F7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B9A43"/>
  <w15:chartTrackingRefBased/>
  <w15:docId w15:val="{E74569C5-59ED-4A98-8865-69E1AA56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2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2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2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D2DE6"/>
    <w:rPr>
      <w:color w:val="0000FF"/>
      <w:u w:val="single"/>
    </w:rPr>
  </w:style>
  <w:style w:type="paragraph" w:styleId="NoSpacing">
    <w:name w:val="No Spacing"/>
    <w:uiPriority w:val="1"/>
    <w:qFormat/>
    <w:rsid w:val="00D7529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752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752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Cường Phạm Tiến</cp:lastModifiedBy>
  <cp:revision>4</cp:revision>
  <dcterms:created xsi:type="dcterms:W3CDTF">2024-03-16T01:07:00Z</dcterms:created>
  <dcterms:modified xsi:type="dcterms:W3CDTF">2025-03-28T03:28:00Z</dcterms:modified>
</cp:coreProperties>
</file>